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AC82C1" w14:textId="08DC8E61" w:rsidR="0047366C" w:rsidRDefault="00FE235E" w:rsidP="003E3248">
      <w:pPr>
        <w:pStyle w:val="1"/>
        <w:jc w:val="center"/>
        <w:rPr>
          <w:rtl/>
        </w:rPr>
      </w:pPr>
      <w:r>
        <w:rPr>
          <w:rFonts w:hint="cs"/>
          <w:rtl/>
        </w:rPr>
        <w:t>מענה</w:t>
      </w:r>
      <w:r w:rsidR="003E3248">
        <w:rPr>
          <w:rFonts w:hint="cs"/>
          <w:rtl/>
        </w:rPr>
        <w:t xml:space="preserve"> לשאלות הבהרה קול קורא למחקרים וסקרים בנושא פסולת וכלכלה מעגלית 2022/1</w:t>
      </w:r>
    </w:p>
    <w:p w14:paraId="24BA8996" w14:textId="233D0FD1" w:rsidR="003E3248" w:rsidRDefault="003E3248" w:rsidP="003E3248">
      <w:pPr>
        <w:rPr>
          <w:rtl/>
        </w:rPr>
      </w:pPr>
    </w:p>
    <w:tbl>
      <w:tblPr>
        <w:tblpPr w:leftFromText="180" w:rightFromText="180" w:vertAnchor="text" w:horzAnchor="margin" w:tblpXSpec="right" w:tblpY="237"/>
        <w:bidiVisual/>
        <w:tblW w:w="9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תשובות לשאלות הבהרה"/>
      </w:tblPr>
      <w:tblGrid>
        <w:gridCol w:w="1634"/>
        <w:gridCol w:w="4862"/>
        <w:gridCol w:w="2939"/>
      </w:tblGrid>
      <w:tr w:rsidR="003E3248" w:rsidRPr="00FC180D" w14:paraId="2254FBD9" w14:textId="77777777" w:rsidTr="00D059B2">
        <w:trPr>
          <w:trHeight w:val="283"/>
          <w:tblHeader/>
        </w:trPr>
        <w:tc>
          <w:tcPr>
            <w:tcW w:w="1571"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DC2180B" w14:textId="77777777" w:rsidR="003E3248" w:rsidRPr="00FC180D" w:rsidRDefault="003E3248" w:rsidP="00D059B2">
            <w:pPr>
              <w:jc w:val="center"/>
              <w:rPr>
                <w:rFonts w:asciiTheme="minorBidi" w:eastAsia="Times New Roman" w:hAnsiTheme="minorBidi"/>
                <w:b/>
                <w:bCs/>
                <w:sz w:val="24"/>
                <w:szCs w:val="24"/>
                <w:lang w:eastAsia="he-IL"/>
              </w:rPr>
            </w:pPr>
            <w:r w:rsidRPr="00FC180D">
              <w:rPr>
                <w:rFonts w:asciiTheme="minorBidi" w:eastAsia="Times New Roman" w:hAnsiTheme="minorBidi"/>
                <w:b/>
                <w:bCs/>
                <w:sz w:val="24"/>
                <w:szCs w:val="24"/>
                <w:rtl/>
                <w:lang w:eastAsia="he-IL"/>
              </w:rPr>
              <w:t>הסעיף במכרז</w:t>
            </w:r>
          </w:p>
        </w:tc>
        <w:tc>
          <w:tcPr>
            <w:tcW w:w="46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1A21574F" w14:textId="77777777" w:rsidR="003E3248" w:rsidRPr="00FC180D" w:rsidRDefault="003E3248" w:rsidP="00D059B2">
            <w:pPr>
              <w:jc w:val="center"/>
              <w:rPr>
                <w:rFonts w:asciiTheme="minorBidi" w:eastAsia="Times New Roman" w:hAnsiTheme="minorBidi" w:hint="cs"/>
                <w:b/>
                <w:bCs/>
                <w:sz w:val="24"/>
                <w:szCs w:val="24"/>
                <w:rtl/>
                <w:lang w:eastAsia="he-IL"/>
              </w:rPr>
            </w:pPr>
            <w:r w:rsidRPr="00FC180D">
              <w:rPr>
                <w:rFonts w:asciiTheme="minorBidi" w:eastAsia="Times New Roman" w:hAnsiTheme="minorBidi"/>
                <w:b/>
                <w:bCs/>
                <w:sz w:val="24"/>
                <w:szCs w:val="24"/>
                <w:rtl/>
                <w:lang w:eastAsia="he-IL"/>
              </w:rPr>
              <w:t>שאלה</w:t>
            </w:r>
          </w:p>
        </w:tc>
        <w:tc>
          <w:tcPr>
            <w:tcW w:w="2827"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0C1F282D" w14:textId="77777777" w:rsidR="003E3248" w:rsidRPr="00FC180D" w:rsidRDefault="003E3248" w:rsidP="00D059B2">
            <w:pPr>
              <w:jc w:val="center"/>
              <w:rPr>
                <w:rFonts w:asciiTheme="minorBidi" w:eastAsia="Times New Roman" w:hAnsiTheme="minorBidi"/>
                <w:b/>
                <w:bCs/>
                <w:sz w:val="24"/>
                <w:szCs w:val="24"/>
                <w:lang w:eastAsia="he-IL"/>
              </w:rPr>
            </w:pPr>
            <w:r w:rsidRPr="00FC180D">
              <w:rPr>
                <w:rFonts w:asciiTheme="minorBidi" w:eastAsia="Times New Roman" w:hAnsiTheme="minorBidi"/>
                <w:b/>
                <w:bCs/>
                <w:sz w:val="24"/>
                <w:szCs w:val="24"/>
                <w:rtl/>
                <w:lang w:eastAsia="he-IL"/>
              </w:rPr>
              <w:t>תשובת עורך המכרז</w:t>
            </w:r>
          </w:p>
        </w:tc>
      </w:tr>
      <w:tr w:rsidR="003E3248" w:rsidRPr="00FC180D" w14:paraId="10B13FD2"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314E81D5"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כללי</w:t>
            </w:r>
          </w:p>
        </w:tc>
        <w:tc>
          <w:tcPr>
            <w:tcW w:w="4676" w:type="dxa"/>
            <w:tcBorders>
              <w:top w:val="single" w:sz="4" w:space="0" w:color="auto"/>
              <w:left w:val="single" w:sz="4" w:space="0" w:color="auto"/>
              <w:bottom w:val="single" w:sz="4" w:space="0" w:color="auto"/>
              <w:right w:val="single" w:sz="4" w:space="0" w:color="auto"/>
            </w:tcBorders>
          </w:tcPr>
          <w:p w14:paraId="2BD7A597" w14:textId="77777777" w:rsidR="003E3248" w:rsidRPr="00FC180D" w:rsidRDefault="003E3248" w:rsidP="00D059B2">
            <w:pPr>
              <w:bidi w:val="0"/>
              <w:spacing w:before="100" w:beforeAutospacing="1" w:after="100" w:afterAutospacing="1"/>
              <w:rPr>
                <w:rFonts w:asciiTheme="minorBidi" w:hAnsiTheme="minorBidi"/>
                <w:sz w:val="24"/>
                <w:szCs w:val="24"/>
              </w:rPr>
            </w:pPr>
            <w:r w:rsidRPr="00FC180D">
              <w:rPr>
                <w:rFonts w:asciiTheme="minorBidi" w:hAnsiTheme="minorBidi"/>
                <w:sz w:val="24"/>
                <w:szCs w:val="24"/>
              </w:rPr>
              <w:t>I would like to ask you to please send me the documentation related to the call,</w:t>
            </w:r>
            <w:r>
              <w:rPr>
                <w:rFonts w:asciiTheme="minorBidi" w:hAnsiTheme="minorBidi"/>
                <w:sz w:val="24"/>
                <w:szCs w:val="24"/>
              </w:rPr>
              <w:t xml:space="preserve"> </w:t>
            </w:r>
            <w:r w:rsidRPr="00FC180D">
              <w:rPr>
                <w:rFonts w:asciiTheme="minorBidi" w:hAnsiTheme="minorBidi"/>
                <w:sz w:val="24"/>
                <w:szCs w:val="24"/>
              </w:rPr>
              <w:t>in English.</w:t>
            </w:r>
          </w:p>
          <w:p w14:paraId="0AF86A33" w14:textId="77777777" w:rsidR="003E3248" w:rsidRPr="00FC180D" w:rsidRDefault="003E3248" w:rsidP="00D059B2">
            <w:pPr>
              <w:rPr>
                <w:rFonts w:asciiTheme="minorBidi" w:hAnsiTheme="minorBidi"/>
                <w:sz w:val="24"/>
                <w:szCs w:val="24"/>
              </w:rPr>
            </w:pPr>
          </w:p>
        </w:tc>
        <w:tc>
          <w:tcPr>
            <w:tcW w:w="2827" w:type="dxa"/>
            <w:tcBorders>
              <w:top w:val="single" w:sz="4" w:space="0" w:color="auto"/>
              <w:left w:val="single" w:sz="4" w:space="0" w:color="auto"/>
              <w:bottom w:val="single" w:sz="4" w:space="0" w:color="auto"/>
              <w:right w:val="single" w:sz="4" w:space="0" w:color="auto"/>
            </w:tcBorders>
          </w:tcPr>
          <w:p w14:paraId="770EDFEB" w14:textId="77777777" w:rsidR="003E3248" w:rsidRPr="00FC180D" w:rsidRDefault="003E3248" w:rsidP="00D059B2">
            <w:pPr>
              <w:pStyle w:val="a3"/>
              <w:keepLines/>
              <w:spacing w:line="276" w:lineRule="auto"/>
              <w:ind w:left="0"/>
              <w:rPr>
                <w:rFonts w:asciiTheme="minorBidi" w:hAnsiTheme="minorBidi" w:cstheme="minorBidi"/>
                <w:sz w:val="24"/>
                <w:szCs w:val="24"/>
                <w:rtl/>
              </w:rPr>
            </w:pPr>
            <w:r w:rsidRPr="00FC180D">
              <w:rPr>
                <w:rFonts w:asciiTheme="minorBidi" w:hAnsiTheme="minorBidi" w:cstheme="minorBidi"/>
                <w:sz w:val="24"/>
                <w:szCs w:val="24"/>
                <w:rtl/>
              </w:rPr>
              <w:t>מסמכי המכרז מפורסמים בעברית בלבד.</w:t>
            </w:r>
          </w:p>
        </w:tc>
      </w:tr>
      <w:tr w:rsidR="003E3248" w:rsidRPr="00FC180D" w14:paraId="46BD79BF"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AEA2218"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1</w:t>
            </w:r>
          </w:p>
        </w:tc>
        <w:tc>
          <w:tcPr>
            <w:tcW w:w="4676" w:type="dxa"/>
            <w:tcBorders>
              <w:top w:val="single" w:sz="4" w:space="0" w:color="auto"/>
              <w:left w:val="single" w:sz="4" w:space="0" w:color="auto"/>
              <w:bottom w:val="single" w:sz="4" w:space="0" w:color="auto"/>
              <w:right w:val="single" w:sz="4" w:space="0" w:color="auto"/>
            </w:tcBorders>
          </w:tcPr>
          <w:p w14:paraId="032AE583" w14:textId="77777777" w:rsidR="003E3248" w:rsidRPr="00FC180D" w:rsidRDefault="003E3248" w:rsidP="00D059B2">
            <w:pPr>
              <w:bidi w:val="0"/>
              <w:rPr>
                <w:rFonts w:asciiTheme="minorBidi" w:eastAsia="Times New Roman" w:hAnsiTheme="minorBidi"/>
                <w:sz w:val="24"/>
                <w:szCs w:val="24"/>
                <w:rtl/>
                <w:lang w:eastAsia="he-IL"/>
              </w:rPr>
            </w:pPr>
            <w:r w:rsidRPr="00FC180D">
              <w:rPr>
                <w:rFonts w:asciiTheme="minorBidi" w:hAnsiTheme="minorBidi"/>
                <w:sz w:val="24"/>
                <w:szCs w:val="24"/>
              </w:rPr>
              <w:t>entities that are outside of Israel are eligible to apply on their own or if they need an Israeli partner?</w:t>
            </w:r>
          </w:p>
        </w:tc>
        <w:tc>
          <w:tcPr>
            <w:tcW w:w="2827" w:type="dxa"/>
            <w:tcBorders>
              <w:top w:val="single" w:sz="4" w:space="0" w:color="auto"/>
              <w:left w:val="single" w:sz="4" w:space="0" w:color="auto"/>
              <w:bottom w:val="single" w:sz="4" w:space="0" w:color="auto"/>
              <w:right w:val="single" w:sz="4" w:space="0" w:color="auto"/>
            </w:tcBorders>
          </w:tcPr>
          <w:p w14:paraId="1FB3908F" w14:textId="77777777" w:rsidR="003E3248" w:rsidRPr="00FC180D" w:rsidRDefault="003E3248" w:rsidP="00D059B2">
            <w:pPr>
              <w:pStyle w:val="a3"/>
              <w:keepLines/>
              <w:spacing w:line="276" w:lineRule="auto"/>
              <w:ind w:left="0"/>
              <w:rPr>
                <w:rFonts w:asciiTheme="minorBidi" w:hAnsiTheme="minorBidi" w:cstheme="minorBidi"/>
                <w:sz w:val="24"/>
                <w:szCs w:val="24"/>
                <w:rtl/>
              </w:rPr>
            </w:pPr>
            <w:r w:rsidRPr="00FC180D">
              <w:rPr>
                <w:rFonts w:asciiTheme="minorBidi" w:hAnsiTheme="minorBidi" w:cstheme="minorBidi"/>
                <w:sz w:val="24"/>
                <w:szCs w:val="24"/>
                <w:rtl/>
              </w:rPr>
              <w:t>המציע חייב להיות בישראל אפשרי לצרף שותף מחו"ל.</w:t>
            </w:r>
          </w:p>
        </w:tc>
      </w:tr>
      <w:tr w:rsidR="003E3248" w:rsidRPr="00FC180D" w14:paraId="049FB5DB"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6DF45CEA"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1</w:t>
            </w:r>
          </w:p>
        </w:tc>
        <w:tc>
          <w:tcPr>
            <w:tcW w:w="4676" w:type="dxa"/>
            <w:tcBorders>
              <w:top w:val="single" w:sz="4" w:space="0" w:color="auto"/>
              <w:left w:val="single" w:sz="4" w:space="0" w:color="auto"/>
              <w:bottom w:val="single" w:sz="4" w:space="0" w:color="auto"/>
              <w:right w:val="single" w:sz="4" w:space="0" w:color="auto"/>
            </w:tcBorders>
          </w:tcPr>
          <w:p w14:paraId="529D769E" w14:textId="77777777" w:rsidR="003E3248" w:rsidRPr="00FC180D" w:rsidRDefault="003E3248" w:rsidP="00D059B2">
            <w:pPr>
              <w:spacing w:line="360" w:lineRule="auto"/>
              <w:rPr>
                <w:rFonts w:asciiTheme="minorBidi" w:hAnsiTheme="minorBidi"/>
                <w:sz w:val="24"/>
                <w:szCs w:val="24"/>
              </w:rPr>
            </w:pPr>
            <w:r w:rsidRPr="00FC180D">
              <w:rPr>
                <w:rFonts w:asciiTheme="minorBidi" w:hAnsiTheme="minorBidi"/>
                <w:sz w:val="24"/>
                <w:szCs w:val="24"/>
                <w:rtl/>
              </w:rPr>
              <w:t>מוסדנו אינו נמנה עם המוסדות המוכרים ע"י הקרן הלאומית למדעים, אולם המוסד הגיש בעבר וזכה, לא אחת, בקולות קוראים של המדענית הראשית</w:t>
            </w:r>
            <w:r w:rsidRPr="00FC180D">
              <w:rPr>
                <w:rFonts w:asciiTheme="minorBidi" w:eastAsia="Times New Roman" w:hAnsiTheme="minorBidi"/>
                <w:sz w:val="24"/>
                <w:szCs w:val="24"/>
                <w:rtl/>
                <w:lang w:eastAsia="he-IL"/>
              </w:rPr>
              <w:t xml:space="preserve">. </w:t>
            </w:r>
            <w:r w:rsidRPr="00FC180D">
              <w:rPr>
                <w:rFonts w:asciiTheme="minorBidi" w:hAnsiTheme="minorBidi"/>
                <w:sz w:val="24"/>
                <w:szCs w:val="24"/>
                <w:rtl/>
              </w:rPr>
              <w:t>אנו מבקשים לשקול שנית מגבלה זו.</w:t>
            </w:r>
          </w:p>
          <w:p w14:paraId="7DDC5DBE" w14:textId="77777777" w:rsidR="003E3248" w:rsidRPr="00FC180D" w:rsidRDefault="003E3248" w:rsidP="00D059B2">
            <w:pPr>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0A0533C5"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hAnsiTheme="minorBidi" w:cstheme="minorBidi"/>
                <w:sz w:val="24"/>
                <w:szCs w:val="24"/>
                <w:rtl/>
              </w:rPr>
              <w:t>כל אדם, עמותה, גוף ממשלתי או תאגיד אחר לרבות מוסדות להשכלה גבוהה ומכוני מחקר בישראל, רשאי להגיש הצעות לקול הקורא למחקרים, לסקרים ולסקרי היתכנות.</w:t>
            </w:r>
          </w:p>
        </w:tc>
      </w:tr>
      <w:tr w:rsidR="003E3248" w:rsidRPr="00FC180D" w14:paraId="3674FA5E"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E104941"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2</w:t>
            </w:r>
          </w:p>
        </w:tc>
        <w:tc>
          <w:tcPr>
            <w:tcW w:w="4676" w:type="dxa"/>
            <w:tcBorders>
              <w:top w:val="single" w:sz="4" w:space="0" w:color="auto"/>
              <w:left w:val="single" w:sz="4" w:space="0" w:color="auto"/>
              <w:bottom w:val="single" w:sz="4" w:space="0" w:color="auto"/>
              <w:right w:val="single" w:sz="4" w:space="0" w:color="auto"/>
            </w:tcBorders>
          </w:tcPr>
          <w:p w14:paraId="51D73361"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hAnsiTheme="minorBidi"/>
                <w:sz w:val="24"/>
                <w:szCs w:val="24"/>
                <w:rtl/>
              </w:rPr>
              <w:t>האם פרויקטים מחקרים אשר עוסקים בזיהוי כלים להעמקת אימוץ אנרגיות מתחדשות (</w:t>
            </w:r>
            <w:r w:rsidRPr="00FC180D">
              <w:rPr>
                <w:rFonts w:asciiTheme="minorBidi" w:hAnsiTheme="minorBidi"/>
                <w:sz w:val="24"/>
                <w:szCs w:val="24"/>
              </w:rPr>
              <w:t>PV</w:t>
            </w:r>
            <w:r w:rsidRPr="00FC180D">
              <w:rPr>
                <w:rFonts w:asciiTheme="minorBidi" w:hAnsiTheme="minorBidi"/>
                <w:sz w:val="24"/>
                <w:szCs w:val="24"/>
                <w:rtl/>
              </w:rPr>
              <w:t>) בקרב אוכלוסיות שונות בישראל (יהודים, ערבים...) נכללים במנדט של הקול קורא?</w:t>
            </w:r>
          </w:p>
        </w:tc>
        <w:tc>
          <w:tcPr>
            <w:tcW w:w="2827" w:type="dxa"/>
            <w:tcBorders>
              <w:top w:val="single" w:sz="4" w:space="0" w:color="auto"/>
              <w:left w:val="single" w:sz="4" w:space="0" w:color="auto"/>
              <w:bottom w:val="single" w:sz="4" w:space="0" w:color="auto"/>
              <w:right w:val="single" w:sz="4" w:space="0" w:color="auto"/>
            </w:tcBorders>
          </w:tcPr>
          <w:p w14:paraId="47DAF850"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לא. ראו פירוט נושאים בסעיף 2 לקול הקורא.</w:t>
            </w:r>
          </w:p>
        </w:tc>
      </w:tr>
      <w:tr w:rsidR="003E3248" w:rsidRPr="00FC180D" w14:paraId="106B01BF"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0B5B1CE"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2</w:t>
            </w:r>
          </w:p>
        </w:tc>
        <w:tc>
          <w:tcPr>
            <w:tcW w:w="4676" w:type="dxa"/>
            <w:tcBorders>
              <w:top w:val="single" w:sz="4" w:space="0" w:color="auto"/>
              <w:left w:val="single" w:sz="4" w:space="0" w:color="auto"/>
              <w:bottom w:val="single" w:sz="4" w:space="0" w:color="auto"/>
              <w:right w:val="single" w:sz="4" w:space="0" w:color="auto"/>
            </w:tcBorders>
          </w:tcPr>
          <w:p w14:paraId="1572F485"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hAnsiTheme="minorBidi"/>
                <w:sz w:val="24"/>
                <w:szCs w:val="24"/>
                <w:rtl/>
              </w:rPr>
              <w:t>האם פרויקטים מחקרים אשר עוסקים בזיהוי כלים רגולטורים שמטרתם הפחתת ההשפעה של אנרגיות מתחדשות (</w:t>
            </w:r>
            <w:r w:rsidRPr="00FC180D">
              <w:rPr>
                <w:rFonts w:asciiTheme="minorBidi" w:hAnsiTheme="minorBidi"/>
                <w:sz w:val="24"/>
                <w:szCs w:val="24"/>
              </w:rPr>
              <w:t>PV</w:t>
            </w:r>
            <w:r w:rsidRPr="00FC180D">
              <w:rPr>
                <w:rFonts w:asciiTheme="minorBidi" w:hAnsiTheme="minorBidi"/>
                <w:sz w:val="24"/>
                <w:szCs w:val="24"/>
                <w:rtl/>
              </w:rPr>
              <w:t>) על שטחים פתוחים נכללים במנדט של הקול קורא?</w:t>
            </w:r>
          </w:p>
        </w:tc>
        <w:tc>
          <w:tcPr>
            <w:tcW w:w="2827" w:type="dxa"/>
            <w:tcBorders>
              <w:top w:val="single" w:sz="4" w:space="0" w:color="auto"/>
              <w:left w:val="single" w:sz="4" w:space="0" w:color="auto"/>
              <w:bottom w:val="single" w:sz="4" w:space="0" w:color="auto"/>
              <w:right w:val="single" w:sz="4" w:space="0" w:color="auto"/>
            </w:tcBorders>
          </w:tcPr>
          <w:p w14:paraId="761B4D22"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לא. ראו פירוט נושאים בסעיף 2 לקול הקורא.</w:t>
            </w:r>
          </w:p>
        </w:tc>
      </w:tr>
      <w:tr w:rsidR="003E3248" w:rsidRPr="00FC180D" w14:paraId="1FCF5F01"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42EC18B"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סעיף 2 </w:t>
            </w:r>
          </w:p>
        </w:tc>
        <w:tc>
          <w:tcPr>
            <w:tcW w:w="4676" w:type="dxa"/>
            <w:tcBorders>
              <w:top w:val="single" w:sz="4" w:space="0" w:color="auto"/>
              <w:left w:val="single" w:sz="4" w:space="0" w:color="auto"/>
              <w:bottom w:val="single" w:sz="4" w:space="0" w:color="auto"/>
              <w:right w:val="single" w:sz="4" w:space="0" w:color="auto"/>
            </w:tcBorders>
          </w:tcPr>
          <w:p w14:paraId="40C3E470" w14:textId="29D38571" w:rsidR="003E3248" w:rsidRPr="00FC180D" w:rsidRDefault="003E3248" w:rsidP="00D059B2">
            <w:pPr>
              <w:spacing w:line="360" w:lineRule="auto"/>
              <w:rPr>
                <w:rFonts w:asciiTheme="minorBidi" w:hAnsiTheme="minorBidi"/>
                <w:sz w:val="24"/>
                <w:szCs w:val="24"/>
                <w:rtl/>
              </w:rPr>
            </w:pPr>
            <w:r w:rsidRPr="00FC180D">
              <w:rPr>
                <w:rFonts w:asciiTheme="minorBidi" w:hAnsiTheme="minorBidi"/>
                <w:sz w:val="24"/>
                <w:szCs w:val="24"/>
                <w:rtl/>
              </w:rPr>
              <w:t>בסעיף 1</w:t>
            </w:r>
            <w:proofErr w:type="spellStart"/>
            <w:r w:rsidRPr="00FC180D">
              <w:rPr>
                <w:rFonts w:asciiTheme="minorBidi" w:hAnsiTheme="minorBidi"/>
                <w:sz w:val="24"/>
                <w:szCs w:val="24"/>
              </w:rPr>
              <w:t>i</w:t>
            </w:r>
            <w:proofErr w:type="spellEnd"/>
            <w:r w:rsidRPr="00FC180D">
              <w:rPr>
                <w:rFonts w:asciiTheme="minorBidi" w:hAnsiTheme="minorBidi"/>
                <w:sz w:val="24"/>
                <w:szCs w:val="24"/>
                <w:rtl/>
              </w:rPr>
              <w:t xml:space="preserve"> כתוב סקירה, אבל האם ניתן להגיש בסעיף זה הצעה למחקר </w:t>
            </w:r>
            <w:r w:rsidRPr="00FC180D">
              <w:rPr>
                <w:rFonts w:asciiTheme="minorBidi" w:hAnsiTheme="minorBidi" w:hint="cs"/>
                <w:sz w:val="24"/>
                <w:szCs w:val="24"/>
                <w:rtl/>
              </w:rPr>
              <w:t>יישומ</w:t>
            </w:r>
            <w:r w:rsidRPr="00FC180D">
              <w:rPr>
                <w:rFonts w:asciiTheme="minorBidi" w:hAnsiTheme="minorBidi" w:hint="eastAsia"/>
                <w:sz w:val="24"/>
                <w:szCs w:val="24"/>
                <w:rtl/>
              </w:rPr>
              <w:t>י</w:t>
            </w:r>
            <w:r w:rsidRPr="00FC180D">
              <w:rPr>
                <w:rFonts w:asciiTheme="minorBidi" w:hAnsiTheme="minorBidi"/>
                <w:sz w:val="24"/>
                <w:szCs w:val="24"/>
                <w:rtl/>
              </w:rPr>
              <w:t xml:space="preserve">? האם ניתן להתייחס לפסולת פרטנית מסוג פסולת אורגנית? האם כדאי להתמקד בסוג </w:t>
            </w:r>
            <w:r w:rsidRPr="00FC180D">
              <w:rPr>
                <w:rFonts w:asciiTheme="minorBidi" w:hAnsiTheme="minorBidi" w:hint="cs"/>
                <w:sz w:val="24"/>
                <w:szCs w:val="24"/>
                <w:rtl/>
              </w:rPr>
              <w:t>מסוים</w:t>
            </w:r>
            <w:r w:rsidRPr="00FC180D">
              <w:rPr>
                <w:rFonts w:asciiTheme="minorBidi" w:hAnsiTheme="minorBidi"/>
                <w:sz w:val="24"/>
                <w:szCs w:val="24"/>
                <w:rtl/>
              </w:rPr>
              <w:t> של פסולת אורגנית נגיד מסחרית או ההמלצה ללכת על זרמי פסולת כללים?</w:t>
            </w:r>
          </w:p>
        </w:tc>
        <w:tc>
          <w:tcPr>
            <w:tcW w:w="2827" w:type="dxa"/>
            <w:tcBorders>
              <w:top w:val="single" w:sz="4" w:space="0" w:color="auto"/>
              <w:left w:val="single" w:sz="4" w:space="0" w:color="auto"/>
              <w:bottom w:val="single" w:sz="4" w:space="0" w:color="auto"/>
              <w:right w:val="single" w:sz="4" w:space="0" w:color="auto"/>
            </w:tcBorders>
          </w:tcPr>
          <w:p w14:paraId="361F68BE" w14:textId="18CD55D8"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ניתן להגיש הצעה למחקר י</w:t>
            </w:r>
            <w:r>
              <w:rPr>
                <w:rFonts w:asciiTheme="minorBidi" w:eastAsia="Times New Roman" w:hAnsiTheme="minorBidi" w:cstheme="minorBidi"/>
                <w:sz w:val="24"/>
                <w:szCs w:val="24"/>
                <w:rtl/>
                <w:lang w:eastAsia="he-IL"/>
              </w:rPr>
              <w:t xml:space="preserve"> יישומי</w:t>
            </w:r>
            <w:r w:rsidRPr="00FC180D">
              <w:rPr>
                <w:rFonts w:asciiTheme="minorBidi" w:eastAsia="Times New Roman" w:hAnsiTheme="minorBidi" w:cstheme="minorBidi"/>
                <w:sz w:val="24"/>
                <w:szCs w:val="24"/>
                <w:rtl/>
                <w:lang w:eastAsia="he-IL"/>
              </w:rPr>
              <w:t>.</w:t>
            </w:r>
          </w:p>
          <w:p w14:paraId="6E020282"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ניתן להתייחס לפסולת פרטנית מסוג פסולת אורגנית.</w:t>
            </w:r>
          </w:p>
          <w:p w14:paraId="5E272BFD"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כל הצעה שעומדת בתנאי הקול הקורא לעניין הנושא תיבחן </w:t>
            </w:r>
            <w:r>
              <w:rPr>
                <w:rFonts w:asciiTheme="minorBidi" w:eastAsia="Times New Roman" w:hAnsiTheme="minorBidi" w:cstheme="minorBidi" w:hint="cs"/>
                <w:sz w:val="24"/>
                <w:szCs w:val="24"/>
                <w:rtl/>
                <w:lang w:eastAsia="he-IL"/>
              </w:rPr>
              <w:t xml:space="preserve">לאחר ההגשה </w:t>
            </w:r>
            <w:r w:rsidRPr="00FC180D">
              <w:rPr>
                <w:rFonts w:asciiTheme="minorBidi" w:eastAsia="Times New Roman" w:hAnsiTheme="minorBidi" w:cstheme="minorBidi"/>
                <w:sz w:val="24"/>
                <w:szCs w:val="24"/>
                <w:rtl/>
                <w:lang w:eastAsia="he-IL"/>
              </w:rPr>
              <w:t xml:space="preserve">לפי אמות המידה </w:t>
            </w:r>
            <w:r>
              <w:rPr>
                <w:rFonts w:asciiTheme="minorBidi" w:eastAsia="Times New Roman" w:hAnsiTheme="minorBidi" w:cstheme="minorBidi" w:hint="cs"/>
                <w:sz w:val="24"/>
                <w:szCs w:val="24"/>
                <w:rtl/>
                <w:lang w:eastAsia="he-IL"/>
              </w:rPr>
              <w:t>המופיעות בסעיף 5 לקול הקורא.</w:t>
            </w:r>
          </w:p>
        </w:tc>
      </w:tr>
      <w:tr w:rsidR="003E3248" w:rsidRPr="00FC180D" w14:paraId="7300783D"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17C77E3"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 xml:space="preserve">סעיף 2 </w:t>
            </w:r>
          </w:p>
        </w:tc>
        <w:tc>
          <w:tcPr>
            <w:tcW w:w="4676" w:type="dxa"/>
            <w:tcBorders>
              <w:top w:val="single" w:sz="4" w:space="0" w:color="auto"/>
              <w:left w:val="single" w:sz="4" w:space="0" w:color="auto"/>
              <w:bottom w:val="single" w:sz="4" w:space="0" w:color="auto"/>
              <w:right w:val="single" w:sz="4" w:space="0" w:color="auto"/>
            </w:tcBorders>
          </w:tcPr>
          <w:p w14:paraId="4F102717" w14:textId="77777777" w:rsidR="003E3248" w:rsidRPr="00FC180D" w:rsidRDefault="003E3248" w:rsidP="00D059B2">
            <w:pPr>
              <w:spacing w:line="360" w:lineRule="auto"/>
              <w:rPr>
                <w:rFonts w:asciiTheme="minorBidi" w:hAnsiTheme="minorBidi"/>
                <w:sz w:val="24"/>
                <w:szCs w:val="24"/>
                <w:rtl/>
              </w:rPr>
            </w:pPr>
            <w:r w:rsidRPr="00FC180D">
              <w:rPr>
                <w:rFonts w:asciiTheme="minorBidi" w:hAnsiTheme="minorBidi"/>
                <w:sz w:val="24"/>
                <w:szCs w:val="24"/>
                <w:rtl/>
              </w:rPr>
              <w:t xml:space="preserve">הוגשו מספר שאלות בהתייחס לכיווני מחקר פרטניים. </w:t>
            </w:r>
          </w:p>
        </w:tc>
        <w:tc>
          <w:tcPr>
            <w:tcW w:w="2827" w:type="dxa"/>
            <w:tcBorders>
              <w:top w:val="single" w:sz="4" w:space="0" w:color="auto"/>
              <w:left w:val="single" w:sz="4" w:space="0" w:color="auto"/>
              <w:bottom w:val="single" w:sz="4" w:space="0" w:color="auto"/>
              <w:right w:val="single" w:sz="4" w:space="0" w:color="auto"/>
            </w:tcBorders>
          </w:tcPr>
          <w:p w14:paraId="39B87F4A"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ניתן להגיש כל הצעה שעומדת בתנאי הקול הקורא לעניין הנושא. </w:t>
            </w:r>
          </w:p>
          <w:p w14:paraId="75F7FCDE"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ההצעות תיבחנה לאחר ההגשה לפי אמות המידה המופיעות בסעיף 5 לקול הקורא.</w:t>
            </w:r>
          </w:p>
          <w:p w14:paraId="45ACB953"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לאור השאלות סעיף 2 לקול הקורא יתוקן ויתווסף לו:</w:t>
            </w:r>
          </w:p>
          <w:p w14:paraId="0E4E758E"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w:t>
            </w:r>
            <w:r w:rsidRPr="00724890">
              <w:rPr>
                <w:rFonts w:asciiTheme="minorBidi" w:eastAsia="Times New Roman" w:hAnsiTheme="minorBidi" w:cstheme="minorBidi"/>
                <w:sz w:val="24"/>
                <w:szCs w:val="24"/>
                <w:rtl/>
                <w:lang w:eastAsia="he-IL"/>
              </w:rPr>
              <w:t>נושא המחקר חייב להיות רלוונטי לקידום הטיפול בפסולת והכלכלה המעגלית בישראל</w:t>
            </w:r>
            <w:r>
              <w:rPr>
                <w:rFonts w:asciiTheme="minorBidi" w:eastAsia="Times New Roman" w:hAnsiTheme="minorBidi" w:cstheme="minorBidi" w:hint="cs"/>
                <w:sz w:val="24"/>
                <w:szCs w:val="24"/>
                <w:rtl/>
                <w:lang w:eastAsia="he-IL"/>
              </w:rPr>
              <w:t>".</w:t>
            </w:r>
          </w:p>
        </w:tc>
      </w:tr>
      <w:tr w:rsidR="003E3248" w:rsidRPr="00FC180D" w14:paraId="5BE269B4"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411AA14"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סעיף 2 </w:t>
            </w:r>
          </w:p>
        </w:tc>
        <w:tc>
          <w:tcPr>
            <w:tcW w:w="4676" w:type="dxa"/>
            <w:tcBorders>
              <w:top w:val="single" w:sz="4" w:space="0" w:color="auto"/>
              <w:left w:val="single" w:sz="4" w:space="0" w:color="auto"/>
              <w:bottom w:val="single" w:sz="4" w:space="0" w:color="auto"/>
              <w:right w:val="single" w:sz="4" w:space="0" w:color="auto"/>
            </w:tcBorders>
          </w:tcPr>
          <w:p w14:paraId="64B6AD16"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4</w:t>
            </w:r>
            <w:proofErr w:type="spellStart"/>
            <w:r w:rsidRPr="00FC180D">
              <w:rPr>
                <w:rFonts w:asciiTheme="minorBidi" w:eastAsia="Times New Roman" w:hAnsiTheme="minorBidi"/>
                <w:sz w:val="24"/>
                <w:szCs w:val="24"/>
                <w:lang w:eastAsia="he-IL"/>
              </w:rPr>
              <w:t>i</w:t>
            </w:r>
            <w:proofErr w:type="spellEnd"/>
            <w:r w:rsidRPr="00FC180D">
              <w:rPr>
                <w:rFonts w:asciiTheme="minorBidi" w:eastAsia="Times New Roman" w:hAnsiTheme="minorBidi"/>
                <w:sz w:val="24"/>
                <w:szCs w:val="24"/>
                <w:rtl/>
                <w:lang w:eastAsia="he-IL"/>
              </w:rPr>
              <w:t xml:space="preserve"> האם מדובר על הצעת טכנולוגיות למניעה והארכת חיים של מזון? או שניתן גם להתייחס לסקירת אבדן ובזבוז המזון בחברה הערבית כדוגמה בסעיף 4</w:t>
            </w:r>
            <w:proofErr w:type="spellStart"/>
            <w:r w:rsidRPr="00FC180D">
              <w:rPr>
                <w:rFonts w:asciiTheme="minorBidi" w:eastAsia="Times New Roman" w:hAnsiTheme="minorBidi"/>
                <w:sz w:val="24"/>
                <w:szCs w:val="24"/>
                <w:lang w:eastAsia="he-IL"/>
              </w:rPr>
              <w:t>i</w:t>
            </w:r>
            <w:proofErr w:type="spellEnd"/>
            <w:r w:rsidRPr="00FC180D">
              <w:rPr>
                <w:rFonts w:asciiTheme="minorBidi" w:eastAsia="Times New Roman" w:hAnsiTheme="minorBidi"/>
                <w:sz w:val="24"/>
                <w:szCs w:val="24"/>
                <w:rtl/>
                <w:lang w:eastAsia="he-IL"/>
              </w:rPr>
              <w:t>?</w:t>
            </w:r>
          </w:p>
        </w:tc>
        <w:tc>
          <w:tcPr>
            <w:tcW w:w="2827" w:type="dxa"/>
            <w:tcBorders>
              <w:top w:val="single" w:sz="4" w:space="0" w:color="auto"/>
              <w:left w:val="single" w:sz="4" w:space="0" w:color="auto"/>
              <w:bottom w:val="single" w:sz="4" w:space="0" w:color="auto"/>
              <w:right w:val="single" w:sz="4" w:space="0" w:color="auto"/>
            </w:tcBorders>
          </w:tcPr>
          <w:p w14:paraId="4F1B0D84"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כן, שנ</w:t>
            </w:r>
            <w:r>
              <w:rPr>
                <w:rFonts w:asciiTheme="minorBidi" w:eastAsia="Times New Roman" w:hAnsiTheme="minorBidi" w:cstheme="minorBidi" w:hint="cs"/>
                <w:sz w:val="24"/>
                <w:szCs w:val="24"/>
                <w:rtl/>
                <w:lang w:eastAsia="he-IL"/>
              </w:rPr>
              <w:t>י</w:t>
            </w:r>
            <w:r w:rsidRPr="00FC180D">
              <w:rPr>
                <w:rFonts w:asciiTheme="minorBidi" w:eastAsia="Times New Roman" w:hAnsiTheme="minorBidi" w:cstheme="minorBidi"/>
                <w:sz w:val="24"/>
                <w:szCs w:val="24"/>
                <w:rtl/>
                <w:lang w:eastAsia="he-IL"/>
              </w:rPr>
              <w:t>הם אפשריים.</w:t>
            </w:r>
          </w:p>
        </w:tc>
      </w:tr>
      <w:tr w:rsidR="003E3248" w:rsidRPr="00FC180D" w14:paraId="248F85DC"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17FDF5AF"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2</w:t>
            </w:r>
          </w:p>
        </w:tc>
        <w:tc>
          <w:tcPr>
            <w:tcW w:w="4676" w:type="dxa"/>
            <w:tcBorders>
              <w:top w:val="single" w:sz="4" w:space="0" w:color="auto"/>
              <w:left w:val="single" w:sz="4" w:space="0" w:color="auto"/>
              <w:bottom w:val="single" w:sz="4" w:space="0" w:color="auto"/>
              <w:right w:val="single" w:sz="4" w:space="0" w:color="auto"/>
            </w:tcBorders>
          </w:tcPr>
          <w:p w14:paraId="04C70582" w14:textId="3ED5EF01"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האם במסגרת הצעת המחקר המוגשת ניתן לשלב בין שני נושאים או יותר המנויים בסעיף 2: הנושאים להצעות המחקר.</w:t>
            </w:r>
            <w:r>
              <w:rPr>
                <w:rFonts w:asciiTheme="minorBidi" w:eastAsia="Times New Roman" w:hAnsiTheme="minorBidi"/>
                <w:sz w:val="24"/>
                <w:szCs w:val="24"/>
                <w:rtl/>
                <w:lang w:eastAsia="he-IL"/>
              </w:rPr>
              <w:t xml:space="preserve"> </w:t>
            </w:r>
          </w:p>
        </w:tc>
        <w:tc>
          <w:tcPr>
            <w:tcW w:w="2827" w:type="dxa"/>
            <w:tcBorders>
              <w:top w:val="single" w:sz="4" w:space="0" w:color="auto"/>
              <w:left w:val="single" w:sz="4" w:space="0" w:color="auto"/>
              <w:bottom w:val="single" w:sz="4" w:space="0" w:color="auto"/>
              <w:right w:val="single" w:sz="4" w:space="0" w:color="auto"/>
            </w:tcBorders>
          </w:tcPr>
          <w:p w14:paraId="622AF1EA"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כן</w:t>
            </w:r>
            <w:r>
              <w:rPr>
                <w:rFonts w:asciiTheme="minorBidi" w:eastAsia="Times New Roman" w:hAnsiTheme="minorBidi" w:cstheme="minorBidi" w:hint="cs"/>
                <w:sz w:val="24"/>
                <w:szCs w:val="24"/>
                <w:rtl/>
                <w:lang w:eastAsia="he-IL"/>
              </w:rPr>
              <w:t>.</w:t>
            </w:r>
          </w:p>
        </w:tc>
      </w:tr>
      <w:tr w:rsidR="003E3248" w:rsidRPr="00FC180D" w14:paraId="49CAC7DC"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310F1952"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2</w:t>
            </w:r>
          </w:p>
        </w:tc>
        <w:tc>
          <w:tcPr>
            <w:tcW w:w="4676" w:type="dxa"/>
            <w:tcBorders>
              <w:top w:val="single" w:sz="4" w:space="0" w:color="auto"/>
              <w:left w:val="single" w:sz="4" w:space="0" w:color="auto"/>
              <w:bottom w:val="single" w:sz="4" w:space="0" w:color="auto"/>
              <w:right w:val="single" w:sz="4" w:space="0" w:color="auto"/>
            </w:tcBorders>
          </w:tcPr>
          <w:p w14:paraId="2B4B34CF"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האם במסגרת סקר התכנות ניתן גם לשלם לכלכלן לביצוע התכנות עסקית ליישום הפתרון הנחקר?</w:t>
            </w:r>
          </w:p>
        </w:tc>
        <w:tc>
          <w:tcPr>
            <w:tcW w:w="2827" w:type="dxa"/>
            <w:tcBorders>
              <w:top w:val="single" w:sz="4" w:space="0" w:color="auto"/>
              <w:left w:val="single" w:sz="4" w:space="0" w:color="auto"/>
              <w:bottom w:val="single" w:sz="4" w:space="0" w:color="auto"/>
              <w:right w:val="single" w:sz="4" w:space="0" w:color="auto"/>
            </w:tcBorders>
          </w:tcPr>
          <w:p w14:paraId="7F35B0C1"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כן</w:t>
            </w:r>
            <w:r>
              <w:rPr>
                <w:rFonts w:asciiTheme="minorBidi" w:eastAsia="Times New Roman" w:hAnsiTheme="minorBidi" w:cstheme="minorBidi" w:hint="cs"/>
                <w:sz w:val="24"/>
                <w:szCs w:val="24"/>
                <w:rtl/>
                <w:lang w:eastAsia="he-IL"/>
              </w:rPr>
              <w:t>.</w:t>
            </w:r>
          </w:p>
        </w:tc>
      </w:tr>
      <w:tr w:rsidR="003E3248" w:rsidRPr="00FC180D" w14:paraId="3D49B87F"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362248F"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2</w:t>
            </w:r>
          </w:p>
        </w:tc>
        <w:tc>
          <w:tcPr>
            <w:tcW w:w="4676" w:type="dxa"/>
            <w:tcBorders>
              <w:top w:val="single" w:sz="4" w:space="0" w:color="auto"/>
              <w:left w:val="single" w:sz="4" w:space="0" w:color="auto"/>
              <w:bottom w:val="single" w:sz="4" w:space="0" w:color="auto"/>
              <w:right w:val="single" w:sz="4" w:space="0" w:color="auto"/>
            </w:tcBorders>
          </w:tcPr>
          <w:p w14:paraId="6721290F" w14:textId="77777777" w:rsidR="003E3248" w:rsidRPr="00FC180D" w:rsidRDefault="003E3248" w:rsidP="00D059B2">
            <w:pPr>
              <w:shd w:val="clear" w:color="auto" w:fill="FFFFFF"/>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האם במסגרת קול קורא להצעות מחקר בנושא פסולת וכלכלה מעגלית ניתן להגיש פרויקטים ומחקרים העוסקים בסוגיות פסולת וכלכלה מעגלית בישראל והרשות הפלסטינית כפרויקט חוצה-גבולות? </w:t>
            </w:r>
          </w:p>
        </w:tc>
        <w:tc>
          <w:tcPr>
            <w:tcW w:w="2827" w:type="dxa"/>
            <w:tcBorders>
              <w:top w:val="single" w:sz="4" w:space="0" w:color="auto"/>
              <w:left w:val="single" w:sz="4" w:space="0" w:color="auto"/>
              <w:bottom w:val="single" w:sz="4" w:space="0" w:color="auto"/>
              <w:right w:val="single" w:sz="4" w:space="0" w:color="auto"/>
            </w:tcBorders>
          </w:tcPr>
          <w:p w14:paraId="7E311D9B"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כן</w:t>
            </w:r>
            <w:r>
              <w:rPr>
                <w:rFonts w:asciiTheme="minorBidi" w:eastAsia="Times New Roman" w:hAnsiTheme="minorBidi" w:cstheme="minorBidi" w:hint="cs"/>
                <w:sz w:val="24"/>
                <w:szCs w:val="24"/>
                <w:rtl/>
                <w:lang w:eastAsia="he-IL"/>
              </w:rPr>
              <w:t>.</w:t>
            </w:r>
          </w:p>
        </w:tc>
      </w:tr>
      <w:tr w:rsidR="003E3248" w:rsidRPr="00414614" w14:paraId="3149E6EA"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5037BD46"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3</w:t>
            </w:r>
          </w:p>
        </w:tc>
        <w:tc>
          <w:tcPr>
            <w:tcW w:w="4676" w:type="dxa"/>
            <w:tcBorders>
              <w:top w:val="single" w:sz="4" w:space="0" w:color="auto"/>
              <w:left w:val="single" w:sz="4" w:space="0" w:color="auto"/>
              <w:bottom w:val="single" w:sz="4" w:space="0" w:color="auto"/>
              <w:right w:val="single" w:sz="4" w:space="0" w:color="auto"/>
            </w:tcBorders>
          </w:tcPr>
          <w:p w14:paraId="0564F7CE" w14:textId="77777777" w:rsidR="003E3248" w:rsidRPr="00FC180D" w:rsidRDefault="003E3248" w:rsidP="00D059B2">
            <w:pPr>
              <w:rPr>
                <w:rFonts w:asciiTheme="minorBidi" w:hAnsiTheme="minorBidi"/>
                <w:sz w:val="24"/>
                <w:szCs w:val="24"/>
              </w:rPr>
            </w:pPr>
            <w:r w:rsidRPr="00FC180D">
              <w:rPr>
                <w:rFonts w:asciiTheme="minorBidi" w:eastAsia="Times New Roman" w:hAnsiTheme="minorBidi"/>
                <w:sz w:val="24"/>
                <w:szCs w:val="24"/>
                <w:rtl/>
                <w:lang w:eastAsia="he-IL"/>
              </w:rPr>
              <w:t>נבקש להסיר את ההנחיה לאי הוספת תקורה ברכישת ציוד קבוע או ייעודי למחקר או ברכישת תוכנות</w:t>
            </w:r>
            <w:r w:rsidRPr="00FC180D">
              <w:rPr>
                <w:rFonts w:asciiTheme="minorBidi" w:hAnsiTheme="minorBidi"/>
                <w:sz w:val="24"/>
                <w:szCs w:val="24"/>
                <w:rtl/>
              </w:rPr>
              <w:t>:</w:t>
            </w:r>
          </w:p>
          <w:p w14:paraId="0D83575B" w14:textId="77777777" w:rsidR="003E3248" w:rsidRPr="00FC180D" w:rsidRDefault="003E3248" w:rsidP="003E3248">
            <w:pPr>
              <w:pStyle w:val="a3"/>
              <w:numPr>
                <w:ilvl w:val="0"/>
                <w:numId w:val="2"/>
              </w:numPr>
              <w:spacing w:line="360" w:lineRule="auto"/>
              <w:ind w:left="357" w:hanging="357"/>
              <w:contextualSpacing/>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ההצעה היא הצעה לביצוע מחקר בה הציוד והתוכנות הינם חלק בלתי נפרד ממנו. אין מדובר בהצעה ותקציב רק לציוד. </w:t>
            </w:r>
          </w:p>
          <w:p w14:paraId="02BAF669" w14:textId="77777777" w:rsidR="003E3248" w:rsidRPr="00FC180D" w:rsidRDefault="003E3248" w:rsidP="003E3248">
            <w:pPr>
              <w:pStyle w:val="a3"/>
              <w:numPr>
                <w:ilvl w:val="0"/>
                <w:numId w:val="2"/>
              </w:numPr>
              <w:spacing w:line="360" w:lineRule="auto"/>
              <w:ind w:left="357" w:hanging="357"/>
              <w:contextualSpacing/>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lastRenderedPageBreak/>
              <w:t>נבקש לאפשר מימון מחשבים ותוכנות המיועדים לביצוע המחקר.</w:t>
            </w:r>
          </w:p>
          <w:p w14:paraId="598BBE09" w14:textId="77777777" w:rsidR="003E3248" w:rsidRPr="00FC180D" w:rsidRDefault="003E3248" w:rsidP="003E3248">
            <w:pPr>
              <w:pStyle w:val="a3"/>
              <w:numPr>
                <w:ilvl w:val="0"/>
                <w:numId w:val="2"/>
              </w:numPr>
              <w:spacing w:line="360" w:lineRule="auto"/>
              <w:ind w:left="357" w:hanging="357"/>
              <w:contextualSpacing/>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נבקש שטופס הביטוח יהיה עבור כל המחקרים המוגשים לקול קורא זה, ולא לכל אחד מהם בנפרד.</w:t>
            </w:r>
          </w:p>
        </w:tc>
        <w:tc>
          <w:tcPr>
            <w:tcW w:w="2827" w:type="dxa"/>
            <w:tcBorders>
              <w:top w:val="single" w:sz="4" w:space="0" w:color="auto"/>
              <w:left w:val="single" w:sz="4" w:space="0" w:color="auto"/>
              <w:bottom w:val="single" w:sz="4" w:space="0" w:color="auto"/>
              <w:right w:val="single" w:sz="4" w:space="0" w:color="auto"/>
            </w:tcBorders>
          </w:tcPr>
          <w:p w14:paraId="61063956" w14:textId="77777777" w:rsidR="003E3248" w:rsidRPr="00FC180D" w:rsidRDefault="003E3248" w:rsidP="003E3248">
            <w:pPr>
              <w:pStyle w:val="a3"/>
              <w:keepLines/>
              <w:numPr>
                <w:ilvl w:val="0"/>
                <w:numId w:val="3"/>
              </w:numPr>
              <w:spacing w:line="276" w:lineRule="auto"/>
              <w:rPr>
                <w:rFonts w:asciiTheme="minorBidi" w:eastAsia="Times New Roman" w:hAnsiTheme="minorBidi" w:cstheme="minorBidi"/>
                <w:sz w:val="24"/>
                <w:szCs w:val="24"/>
                <w:lang w:eastAsia="he-IL"/>
              </w:rPr>
            </w:pPr>
            <w:r w:rsidRPr="00FC180D">
              <w:rPr>
                <w:rFonts w:asciiTheme="minorBidi" w:eastAsia="Times New Roman" w:hAnsiTheme="minorBidi" w:cstheme="minorBidi"/>
                <w:sz w:val="24"/>
                <w:szCs w:val="24"/>
                <w:rtl/>
                <w:lang w:eastAsia="he-IL"/>
              </w:rPr>
              <w:lastRenderedPageBreak/>
              <w:t>אין שינוי בהוראות הסעיף.</w:t>
            </w:r>
          </w:p>
          <w:p w14:paraId="46D26F75" w14:textId="77777777" w:rsidR="003E3248" w:rsidRPr="00FC180D" w:rsidRDefault="003E3248" w:rsidP="003E3248">
            <w:pPr>
              <w:pStyle w:val="a3"/>
              <w:keepLines/>
              <w:numPr>
                <w:ilvl w:val="0"/>
                <w:numId w:val="3"/>
              </w:numPr>
              <w:spacing w:line="276" w:lineRule="auto"/>
              <w:rPr>
                <w:rFonts w:asciiTheme="minorBidi" w:eastAsia="Times New Roman" w:hAnsiTheme="minorBidi" w:cstheme="minorBidi"/>
                <w:sz w:val="24"/>
                <w:szCs w:val="24"/>
                <w:lang w:eastAsia="he-IL"/>
              </w:rPr>
            </w:pPr>
            <w:r w:rsidRPr="00FC180D">
              <w:rPr>
                <w:rFonts w:asciiTheme="minorBidi" w:eastAsia="Times New Roman" w:hAnsiTheme="minorBidi" w:cstheme="minorBidi"/>
                <w:sz w:val="24"/>
                <w:szCs w:val="24"/>
                <w:rtl/>
                <w:lang w:eastAsia="he-IL"/>
              </w:rPr>
              <w:t>אין שינוי בהוראות סעיף 3 ג' לקול הקורא. ניתן להגיש בקשה מנומקת לקבלת מימון עבור תוכנות ייעודיות.</w:t>
            </w:r>
          </w:p>
          <w:p w14:paraId="120AC5D5" w14:textId="77777777" w:rsidR="003E3248" w:rsidRDefault="003E3248" w:rsidP="003E3248">
            <w:pPr>
              <w:pStyle w:val="a3"/>
              <w:keepLines/>
              <w:numPr>
                <w:ilvl w:val="0"/>
                <w:numId w:val="3"/>
              </w:numPr>
              <w:spacing w:line="276" w:lineRule="auto"/>
              <w:rPr>
                <w:rFonts w:asciiTheme="minorBidi" w:eastAsia="Times New Roman" w:hAnsiTheme="minorBidi" w:cstheme="minorBidi"/>
                <w:sz w:val="24"/>
                <w:szCs w:val="24"/>
                <w:lang w:eastAsia="he-IL"/>
              </w:rPr>
            </w:pPr>
            <w:r w:rsidRPr="00FC180D">
              <w:rPr>
                <w:rFonts w:asciiTheme="minorBidi" w:eastAsia="Times New Roman" w:hAnsiTheme="minorBidi" w:cstheme="minorBidi"/>
                <w:sz w:val="24"/>
                <w:szCs w:val="24"/>
                <w:rtl/>
                <w:lang w:eastAsia="he-IL"/>
              </w:rPr>
              <w:t xml:space="preserve">המציעים אינם נדרשים להגיש טופס ביטוח. </w:t>
            </w:r>
          </w:p>
          <w:p w14:paraId="42542630" w14:textId="77777777" w:rsidR="003E3248" w:rsidRPr="00414614" w:rsidRDefault="003E3248" w:rsidP="00D059B2">
            <w:pPr>
              <w:pStyle w:val="a3"/>
              <w:keepLines/>
              <w:spacing w:line="276" w:lineRule="auto"/>
              <w:ind w:left="36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lastRenderedPageBreak/>
              <w:t>כאמור בסעיף 7</w:t>
            </w:r>
            <w:r>
              <w:rPr>
                <w:rFonts w:asciiTheme="minorBidi" w:eastAsia="Times New Roman" w:hAnsiTheme="minorBidi" w:cstheme="minorBidi" w:hint="cs"/>
                <w:sz w:val="24"/>
                <w:szCs w:val="24"/>
                <w:rtl/>
                <w:lang w:eastAsia="he-IL"/>
              </w:rPr>
              <w:t xml:space="preserve"> לקול הקורא, מציעים זוכים (שיוכרזו כזוכים על ידי המשרד) יידרשו לערוך ביטוחים ולמשרד תהיה זכות לקבל מהם אישור על קיום ביטוחים או העתקי פוליסות כמפורט בסעיף 6 להסכם ההתקשרות.</w:t>
            </w:r>
          </w:p>
        </w:tc>
      </w:tr>
      <w:tr w:rsidR="003E3248" w:rsidRPr="00FC180D" w14:paraId="64C94662"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B2C72ED"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סעיף 4(א)4</w:t>
            </w:r>
          </w:p>
        </w:tc>
        <w:tc>
          <w:tcPr>
            <w:tcW w:w="4676" w:type="dxa"/>
            <w:tcBorders>
              <w:top w:val="single" w:sz="4" w:space="0" w:color="auto"/>
              <w:left w:val="single" w:sz="4" w:space="0" w:color="auto"/>
              <w:bottom w:val="single" w:sz="4" w:space="0" w:color="auto"/>
              <w:right w:val="single" w:sz="4" w:space="0" w:color="auto"/>
            </w:tcBorders>
          </w:tcPr>
          <w:p w14:paraId="7341D8B8" w14:textId="55916526" w:rsidR="003E3248" w:rsidRPr="00FC180D" w:rsidRDefault="003E3248" w:rsidP="00D059B2">
            <w:pPr>
              <w:spacing w:line="360"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נבקש להבהיר ולדייק את סעיף 4. 4.</w:t>
            </w:r>
            <w:r>
              <w:rPr>
                <w:rFonts w:asciiTheme="minorBidi" w:eastAsia="Times New Roman" w:hAnsiTheme="minorBidi"/>
                <w:sz w:val="24"/>
                <w:szCs w:val="24"/>
                <w:rtl/>
                <w:lang w:eastAsia="he-IL"/>
              </w:rPr>
              <w:t xml:space="preserve"> </w:t>
            </w:r>
            <w:r w:rsidRPr="00FC180D">
              <w:rPr>
                <w:rFonts w:asciiTheme="minorBidi" w:eastAsia="Times New Roman" w:hAnsiTheme="minorBidi"/>
                <w:sz w:val="24"/>
                <w:szCs w:val="24"/>
                <w:rtl/>
                <w:lang w:eastAsia="he-IL"/>
              </w:rPr>
              <w:t>"תנאי הסף ותנאים נוספים" (בעל אישורים הנדרשים לפי דין כמפורט) כך שמוסד להשכלה גבוהה הרשום בהתאם לחוק המועצה להשכלה גבוהה אינו נדרש בהצגת תעודה מרשם החברות. לאוניברסיטה אין תעודה כזו שכן היא אינה רשומה ברשם החברות, בהיותה גוף הפועל על פי היתר הניתן לפי חוק המועצה להשכלה גבוהה.</w:t>
            </w:r>
            <w:r>
              <w:rPr>
                <w:rFonts w:asciiTheme="minorBidi" w:eastAsia="Times New Roman" w:hAnsiTheme="minorBidi"/>
                <w:sz w:val="24"/>
                <w:szCs w:val="24"/>
                <w:rtl/>
                <w:lang w:eastAsia="he-IL"/>
              </w:rPr>
              <w:t xml:space="preserve"> </w:t>
            </w:r>
          </w:p>
          <w:p w14:paraId="4023F6F7" w14:textId="77777777" w:rsidR="003E3248" w:rsidRPr="00FC180D" w:rsidRDefault="003E3248" w:rsidP="00D059B2">
            <w:pPr>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3EC63FC4"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כל תאגיד צריך להגיש אישור בהתאם למרשם בו הוא רשום על פי דין. </w:t>
            </w:r>
          </w:p>
          <w:p w14:paraId="56891A78"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למען הסר ספק, תאגיד שאינו מסוג חברה לא צריך להגיש אישור מרשם החברות.</w:t>
            </w:r>
          </w:p>
        </w:tc>
      </w:tr>
      <w:tr w:rsidR="003E3248" w:rsidRPr="00FC180D" w14:paraId="5032556A"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189E00CF"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4.(ג)3</w:t>
            </w:r>
          </w:p>
        </w:tc>
        <w:tc>
          <w:tcPr>
            <w:tcW w:w="4676" w:type="dxa"/>
            <w:tcBorders>
              <w:top w:val="single" w:sz="4" w:space="0" w:color="auto"/>
              <w:left w:val="single" w:sz="4" w:space="0" w:color="auto"/>
              <w:bottom w:val="single" w:sz="4" w:space="0" w:color="auto"/>
              <w:right w:val="single" w:sz="4" w:space="0" w:color="auto"/>
            </w:tcBorders>
          </w:tcPr>
          <w:p w14:paraId="0091CB90" w14:textId="77777777" w:rsidR="003E3248"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בקולות הקוראים מצוין מפורשות כי יחידות סמך נדרשות להגיש רק את נספחים </w:t>
            </w:r>
            <w:proofErr w:type="spellStart"/>
            <w:r w:rsidRPr="00FC180D">
              <w:rPr>
                <w:rFonts w:asciiTheme="minorBidi" w:eastAsia="Times New Roman" w:hAnsiTheme="minorBidi"/>
                <w:sz w:val="24"/>
                <w:szCs w:val="24"/>
                <w:rtl/>
                <w:lang w:eastAsia="he-IL"/>
              </w:rPr>
              <w:t>א',ד',ט',י"א</w:t>
            </w:r>
            <w:proofErr w:type="spellEnd"/>
            <w:r w:rsidRPr="00FC180D">
              <w:rPr>
                <w:rFonts w:asciiTheme="minorBidi" w:eastAsia="Times New Roman" w:hAnsiTheme="minorBidi"/>
                <w:sz w:val="24"/>
                <w:szCs w:val="24"/>
                <w:rtl/>
                <w:lang w:eastAsia="he-IL"/>
              </w:rPr>
              <w:t>' – קרי: יחידות סמך אינן נדרשות לערבות ולביטוח.</w:t>
            </w:r>
          </w:p>
          <w:p w14:paraId="743AF5ED"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לאור האמור מבוקשת הבהרה.</w:t>
            </w:r>
          </w:p>
          <w:p w14:paraId="14F98228" w14:textId="17118B84"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נבקש כי </w:t>
            </w:r>
            <w:proofErr w:type="spellStart"/>
            <w:r w:rsidRPr="00FC180D">
              <w:rPr>
                <w:rFonts w:asciiTheme="minorBidi" w:eastAsia="Times New Roman" w:hAnsiTheme="minorBidi"/>
                <w:sz w:val="24"/>
                <w:szCs w:val="24"/>
                <w:rtl/>
                <w:lang w:eastAsia="he-IL"/>
              </w:rPr>
              <w:t>יצויין</w:t>
            </w:r>
            <w:proofErr w:type="spellEnd"/>
            <w:r w:rsidRPr="00FC180D">
              <w:rPr>
                <w:rFonts w:asciiTheme="minorBidi" w:eastAsia="Times New Roman" w:hAnsiTheme="minorBidi"/>
                <w:sz w:val="24"/>
                <w:szCs w:val="24"/>
                <w:rtl/>
                <w:lang w:eastAsia="he-IL"/>
              </w:rPr>
              <w:t xml:space="preserve"> בהסכם שצרפתם שסעיפים אלה (ערבות וביטוח) אינם חלים על משרדי הממשלה ויחידות הסמך וכי במקום ערבות – נדרש כתב קיזוז, וכי במקום</w:t>
            </w:r>
            <w:r>
              <w:rPr>
                <w:rFonts w:asciiTheme="minorBidi" w:eastAsia="Times New Roman" w:hAnsiTheme="minorBidi"/>
                <w:sz w:val="24"/>
                <w:szCs w:val="24"/>
                <w:rtl/>
                <w:lang w:eastAsia="he-IL"/>
              </w:rPr>
              <w:t xml:space="preserve"> </w:t>
            </w:r>
            <w:r w:rsidRPr="00FC180D">
              <w:rPr>
                <w:rFonts w:asciiTheme="minorBidi" w:eastAsia="Times New Roman" w:hAnsiTheme="minorBidi"/>
                <w:sz w:val="24"/>
                <w:szCs w:val="24"/>
                <w:rtl/>
                <w:lang w:eastAsia="he-IL"/>
              </w:rPr>
              <w:t>עריכת ביטוח – יחידת הסמך מבוטחת במסגרת ענבל לבד.</w:t>
            </w:r>
          </w:p>
        </w:tc>
        <w:tc>
          <w:tcPr>
            <w:tcW w:w="2827" w:type="dxa"/>
            <w:tcBorders>
              <w:top w:val="single" w:sz="4" w:space="0" w:color="auto"/>
              <w:left w:val="single" w:sz="4" w:space="0" w:color="auto"/>
              <w:bottom w:val="single" w:sz="4" w:space="0" w:color="auto"/>
              <w:right w:val="single" w:sz="4" w:space="0" w:color="auto"/>
            </w:tcBorders>
          </w:tcPr>
          <w:p w14:paraId="4302FDB1"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יחידות סמך אינן נדרשות לערבות</w:t>
            </w:r>
            <w:r>
              <w:rPr>
                <w:rFonts w:asciiTheme="minorBidi" w:eastAsia="Times New Roman" w:hAnsiTheme="minorBidi" w:cstheme="minorBidi" w:hint="cs"/>
                <w:sz w:val="24"/>
                <w:szCs w:val="24"/>
                <w:rtl/>
                <w:lang w:eastAsia="he-IL"/>
              </w:rPr>
              <w:t>,</w:t>
            </w:r>
            <w:r w:rsidRPr="00FC180D">
              <w:rPr>
                <w:rFonts w:asciiTheme="minorBidi" w:eastAsia="Times New Roman" w:hAnsiTheme="minorBidi" w:cstheme="minorBidi"/>
                <w:sz w:val="24"/>
                <w:szCs w:val="24"/>
                <w:rtl/>
                <w:lang w:eastAsia="he-IL"/>
              </w:rPr>
              <w:t xml:space="preserve"> אלא בהוראות קיזוז כפי שמפורט בסעי</w:t>
            </w:r>
            <w:r>
              <w:rPr>
                <w:rFonts w:asciiTheme="minorBidi" w:eastAsia="Times New Roman" w:hAnsiTheme="minorBidi" w:cstheme="minorBidi" w:hint="cs"/>
                <w:sz w:val="24"/>
                <w:szCs w:val="24"/>
                <w:rtl/>
                <w:lang w:eastAsia="he-IL"/>
              </w:rPr>
              <w:t>פים</w:t>
            </w:r>
            <w:r w:rsidRPr="00FC180D">
              <w:rPr>
                <w:rFonts w:asciiTheme="minorBidi" w:eastAsia="Times New Roman" w:hAnsiTheme="minorBidi" w:cstheme="minorBidi"/>
                <w:sz w:val="24"/>
                <w:szCs w:val="24"/>
                <w:rtl/>
                <w:lang w:eastAsia="he-IL"/>
              </w:rPr>
              <w:t xml:space="preserve"> 6(ב) ו- (ג) להסכם ההתקשרות</w:t>
            </w:r>
            <w:r>
              <w:rPr>
                <w:rFonts w:asciiTheme="minorBidi" w:eastAsia="Times New Roman" w:hAnsiTheme="minorBidi" w:cstheme="minorBidi" w:hint="cs"/>
                <w:sz w:val="24"/>
                <w:szCs w:val="24"/>
                <w:rtl/>
                <w:lang w:eastAsia="he-IL"/>
              </w:rPr>
              <w:t>.</w:t>
            </w:r>
          </w:p>
          <w:p w14:paraId="64CB3BE0"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p>
          <w:p w14:paraId="63C4F2A4" w14:textId="77777777" w:rsidR="003E3248" w:rsidRPr="00414614" w:rsidRDefault="003E3248" w:rsidP="00D059B2">
            <w:pPr>
              <w:keepLines/>
              <w:spacing w:line="276" w:lineRule="auto"/>
              <w:rPr>
                <w:rFonts w:asciiTheme="minorBidi" w:eastAsia="Times New Roman" w:hAnsiTheme="minorBidi"/>
                <w:sz w:val="24"/>
                <w:szCs w:val="24"/>
                <w:lang w:eastAsia="he-IL"/>
              </w:rPr>
            </w:pPr>
            <w:r w:rsidRPr="00414614">
              <w:rPr>
                <w:rFonts w:asciiTheme="minorBidi" w:eastAsia="Times New Roman" w:hAnsiTheme="minorBidi"/>
                <w:sz w:val="24"/>
                <w:szCs w:val="24"/>
                <w:rtl/>
                <w:lang w:eastAsia="he-IL"/>
              </w:rPr>
              <w:t xml:space="preserve">המציעים אינם נדרשים להגיש טופס ביטוח. </w:t>
            </w:r>
          </w:p>
          <w:p w14:paraId="159D577F"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כאמור בסעיף 7</w:t>
            </w:r>
            <w:r>
              <w:rPr>
                <w:rFonts w:asciiTheme="minorBidi" w:eastAsia="Times New Roman" w:hAnsiTheme="minorBidi" w:cstheme="minorBidi" w:hint="cs"/>
                <w:sz w:val="24"/>
                <w:szCs w:val="24"/>
                <w:rtl/>
                <w:lang w:eastAsia="he-IL"/>
              </w:rPr>
              <w:t xml:space="preserve"> לקול הקורא, מציעים זוכים (שיוכרזו כזוכים על ידי המשרד) יידרשו לערוך ביטוחים ולמשרד תהיה זכות לקבל מהם אישור על קיום ביטוחים או העתקי פוליסות כמפורט בסעיף 6 להסכם ההתקשרות.</w:t>
            </w:r>
          </w:p>
        </w:tc>
      </w:tr>
      <w:tr w:rsidR="003E3248" w:rsidRPr="00FC180D" w14:paraId="3950EC84"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360398C7"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4(ג)3.ד</w:t>
            </w:r>
          </w:p>
        </w:tc>
        <w:tc>
          <w:tcPr>
            <w:tcW w:w="4676" w:type="dxa"/>
            <w:tcBorders>
              <w:top w:val="single" w:sz="4" w:space="0" w:color="auto"/>
              <w:left w:val="single" w:sz="4" w:space="0" w:color="auto"/>
              <w:bottom w:val="single" w:sz="4" w:space="0" w:color="auto"/>
              <w:right w:val="single" w:sz="4" w:space="0" w:color="auto"/>
            </w:tcBorders>
          </w:tcPr>
          <w:p w14:paraId="4308D8E5" w14:textId="77777777" w:rsidR="003E3248" w:rsidRPr="00FC180D" w:rsidRDefault="003E3248" w:rsidP="00D059B2">
            <w:pPr>
              <w:spacing w:line="360" w:lineRule="auto"/>
              <w:contextualSpacing/>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 xml:space="preserve">היות והצעת המחקר מוגשת דרך רשות המחקר, נבקש כי במקום דיסק און קי, יועבר מייל למשרד </w:t>
            </w:r>
            <w:r w:rsidRPr="00FC180D">
              <w:rPr>
                <w:rFonts w:asciiTheme="minorBidi" w:eastAsia="Times New Roman" w:hAnsiTheme="minorBidi"/>
                <w:sz w:val="24"/>
                <w:szCs w:val="24"/>
                <w:rtl/>
                <w:lang w:eastAsia="he-IL"/>
              </w:rPr>
              <w:lastRenderedPageBreak/>
              <w:t>עם קובץ הצעת המחקר. במידה והדבר לא ניתן, נבקש:</w:t>
            </w:r>
          </w:p>
          <w:p w14:paraId="4575916C" w14:textId="0F9F27F8" w:rsidR="003E3248" w:rsidRPr="00FC180D" w:rsidRDefault="003E3248" w:rsidP="00D059B2">
            <w:pPr>
              <w:pStyle w:val="a3"/>
              <w:spacing w:line="360" w:lineRule="auto"/>
              <w:ind w:left="0"/>
              <w:rPr>
                <w:rFonts w:asciiTheme="minorBidi" w:eastAsia="Times New Roman" w:hAnsiTheme="minorBidi" w:cstheme="minorBidi"/>
                <w:sz w:val="24"/>
                <w:szCs w:val="24"/>
                <w:lang w:eastAsia="he-IL"/>
              </w:rPr>
            </w:pPr>
            <w:r w:rsidRPr="00FC180D">
              <w:rPr>
                <w:rFonts w:asciiTheme="minorBidi" w:eastAsia="Times New Roman" w:hAnsiTheme="minorBidi" w:cstheme="minorBidi"/>
                <w:sz w:val="24"/>
                <w:szCs w:val="24"/>
                <w:rtl/>
                <w:lang w:eastAsia="he-IL"/>
              </w:rPr>
              <w:t>א.</w:t>
            </w:r>
            <w:r>
              <w:rPr>
                <w:rFonts w:asciiTheme="minorBidi" w:eastAsia="Times New Roman" w:hAnsiTheme="minorBidi" w:cstheme="minorBidi"/>
                <w:sz w:val="24"/>
                <w:szCs w:val="24"/>
                <w:rtl/>
                <w:lang w:eastAsia="he-IL"/>
              </w:rPr>
              <w:t xml:space="preserve"> </w:t>
            </w:r>
            <w:r w:rsidRPr="00FC180D">
              <w:rPr>
                <w:rFonts w:asciiTheme="minorBidi" w:eastAsia="Times New Roman" w:hAnsiTheme="minorBidi" w:cstheme="minorBidi"/>
                <w:sz w:val="24"/>
                <w:szCs w:val="24"/>
                <w:rtl/>
                <w:lang w:eastAsia="he-IL"/>
              </w:rPr>
              <w:t xml:space="preserve">שהדיסק און-קי יכלול רק את הצעת המחקר החתומה על ידי החוקרים וכל מסמך הקשור ישירות אליה. </w:t>
            </w:r>
          </w:p>
          <w:p w14:paraId="4A58B9F8" w14:textId="77777777" w:rsidR="003E3248" w:rsidRPr="00FC180D" w:rsidRDefault="003E3248" w:rsidP="00D059B2">
            <w:pPr>
              <w:pStyle w:val="a3"/>
              <w:spacing w:line="360"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ב. מסמכים מנהליים יוגשו בנפרד עבור כל ההצעות בסט אחד. </w:t>
            </w:r>
          </w:p>
          <w:p w14:paraId="48E341D9" w14:textId="77777777" w:rsidR="003E3248" w:rsidRPr="00FC180D" w:rsidRDefault="003E3248" w:rsidP="00D059B2">
            <w:pPr>
              <w:pStyle w:val="a3"/>
              <w:spacing w:line="360"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ג. ההצעה תחתם על ידי רשות המחקר בעותק הקשיח, ללא צורך לצרף דף חתימות כקובץ סרוק. </w:t>
            </w:r>
          </w:p>
        </w:tc>
        <w:tc>
          <w:tcPr>
            <w:tcW w:w="2827" w:type="dxa"/>
            <w:tcBorders>
              <w:top w:val="single" w:sz="4" w:space="0" w:color="auto"/>
              <w:left w:val="single" w:sz="4" w:space="0" w:color="auto"/>
              <w:bottom w:val="single" w:sz="4" w:space="0" w:color="auto"/>
              <w:right w:val="single" w:sz="4" w:space="0" w:color="auto"/>
            </w:tcBorders>
          </w:tcPr>
          <w:p w14:paraId="51620B1B" w14:textId="77777777" w:rsidR="003E3248" w:rsidRPr="00FC180D" w:rsidRDefault="003E3248" w:rsidP="00D059B2">
            <w:pPr>
              <w:keepLines/>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אין שינוי בהוראות הסעיף</w:t>
            </w:r>
            <w:r>
              <w:rPr>
                <w:rFonts w:asciiTheme="minorBidi" w:eastAsia="Times New Roman" w:hAnsiTheme="minorBidi" w:hint="cs"/>
                <w:sz w:val="24"/>
                <w:szCs w:val="24"/>
                <w:rtl/>
                <w:lang w:eastAsia="he-IL"/>
              </w:rPr>
              <w:t>.</w:t>
            </w:r>
          </w:p>
        </w:tc>
      </w:tr>
      <w:tr w:rsidR="003E3248" w:rsidRPr="00FC180D" w14:paraId="12D9AD15"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08E5865"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6</w:t>
            </w:r>
          </w:p>
        </w:tc>
        <w:tc>
          <w:tcPr>
            <w:tcW w:w="4676" w:type="dxa"/>
            <w:tcBorders>
              <w:top w:val="single" w:sz="4" w:space="0" w:color="auto"/>
              <w:left w:val="single" w:sz="4" w:space="0" w:color="auto"/>
              <w:bottom w:val="single" w:sz="4" w:space="0" w:color="auto"/>
              <w:right w:val="single" w:sz="4" w:space="0" w:color="auto"/>
            </w:tcBorders>
          </w:tcPr>
          <w:p w14:paraId="1FE20FBB"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במידה ומגישי הצעה זוכה בוחרים באופציה ב' של מסלול התמורה (ללא מקדמה). האם יש צורך בערבות בנקאית ו/או הוראת קיזוז? אם יש צורך בהוראת קיזוז במסלול ללא תמורה (ללא מקדמה) מה יהיה גובה הוראת הקיזוז הנדרשת?</w:t>
            </w:r>
          </w:p>
        </w:tc>
        <w:tc>
          <w:tcPr>
            <w:tcW w:w="2827" w:type="dxa"/>
            <w:tcBorders>
              <w:top w:val="single" w:sz="4" w:space="0" w:color="auto"/>
              <w:left w:val="single" w:sz="4" w:space="0" w:color="auto"/>
              <w:bottom w:val="single" w:sz="4" w:space="0" w:color="auto"/>
              <w:right w:val="single" w:sz="4" w:space="0" w:color="auto"/>
            </w:tcBorders>
          </w:tcPr>
          <w:p w14:paraId="3E824848"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במקרה של אפשרות ב' (תשלום ללא מקדמה) אין צורך בערבות מקדמה או בהוראת קיזוז למקדמה.</w:t>
            </w:r>
          </w:p>
          <w:p w14:paraId="271BD9B6"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p>
          <w:p w14:paraId="727BCFA4"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למען הסר ספק, ערבות ביצוע/הוראת קיזוז לביצוע תידרש</w:t>
            </w:r>
            <w:r>
              <w:rPr>
                <w:rFonts w:asciiTheme="minorBidi" w:eastAsia="Times New Roman" w:hAnsiTheme="minorBidi" w:cstheme="minorBidi" w:hint="cs"/>
                <w:sz w:val="24"/>
                <w:szCs w:val="24"/>
                <w:rtl/>
                <w:lang w:eastAsia="he-IL"/>
              </w:rPr>
              <w:t xml:space="preserve"> בכל מקרה, ללא</w:t>
            </w:r>
            <w:r w:rsidRPr="00FC180D">
              <w:rPr>
                <w:rFonts w:asciiTheme="minorBidi" w:eastAsia="Times New Roman" w:hAnsiTheme="minorBidi" w:cstheme="minorBidi"/>
                <w:sz w:val="24"/>
                <w:szCs w:val="24"/>
                <w:rtl/>
                <w:lang w:eastAsia="he-IL"/>
              </w:rPr>
              <w:t xml:space="preserve"> קשר לאופציית התמורה הנבחרת.</w:t>
            </w:r>
          </w:p>
        </w:tc>
      </w:tr>
      <w:tr w:rsidR="003E3248" w:rsidRPr="00FC180D" w14:paraId="21E03741"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3D1C4B0"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7</w:t>
            </w:r>
          </w:p>
        </w:tc>
        <w:tc>
          <w:tcPr>
            <w:tcW w:w="4676" w:type="dxa"/>
            <w:tcBorders>
              <w:top w:val="single" w:sz="4" w:space="0" w:color="auto"/>
              <w:left w:val="single" w:sz="4" w:space="0" w:color="auto"/>
              <w:bottom w:val="single" w:sz="4" w:space="0" w:color="auto"/>
              <w:right w:val="single" w:sz="4" w:space="0" w:color="auto"/>
            </w:tcBorders>
          </w:tcPr>
          <w:p w14:paraId="61736768" w14:textId="77777777" w:rsidR="003E3248" w:rsidRPr="00FC180D" w:rsidRDefault="003E3248" w:rsidP="00D059B2">
            <w:pPr>
              <w:spacing w:line="360" w:lineRule="auto"/>
              <w:contextualSpacing/>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ביטוחים: קבלנים לא יוסיפו את המשרד לביטוח שלהם. חלקם התקציבי בדרך כלל קטן מתקציב המחקר. על כן, נבקש להסיר דרישה זו.</w:t>
            </w:r>
          </w:p>
          <w:p w14:paraId="2352E7F6" w14:textId="77777777" w:rsidR="003E3248" w:rsidRPr="00FC180D" w:rsidRDefault="003E3248" w:rsidP="00D059B2">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3E99806A"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אין שינוי בהוראות הסעיף.</w:t>
            </w:r>
          </w:p>
        </w:tc>
      </w:tr>
      <w:tr w:rsidR="003E3248" w:rsidRPr="00FC180D" w14:paraId="4D942D44"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31B47CCD"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9(א)2</w:t>
            </w:r>
          </w:p>
        </w:tc>
        <w:tc>
          <w:tcPr>
            <w:tcW w:w="4676" w:type="dxa"/>
            <w:tcBorders>
              <w:top w:val="single" w:sz="4" w:space="0" w:color="auto"/>
              <w:left w:val="single" w:sz="4" w:space="0" w:color="auto"/>
              <w:bottom w:val="single" w:sz="4" w:space="0" w:color="auto"/>
              <w:right w:val="single" w:sz="4" w:space="0" w:color="auto"/>
            </w:tcBorders>
          </w:tcPr>
          <w:p w14:paraId="7424832F"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חלק מהפרויקט דורש ידע שלא קיים בארץ. הסעיף מציין כי ניתן לשלב חוקרים מחול, אך האם ניתן גם לשלם לחוקר מחו"ל? האם יש הבדל בתשובה אם מדובר במחקר או בסקר?</w:t>
            </w:r>
          </w:p>
        </w:tc>
        <w:tc>
          <w:tcPr>
            <w:tcW w:w="2827" w:type="dxa"/>
            <w:tcBorders>
              <w:top w:val="single" w:sz="4" w:space="0" w:color="auto"/>
              <w:left w:val="single" w:sz="4" w:space="0" w:color="auto"/>
              <w:bottom w:val="single" w:sz="4" w:space="0" w:color="auto"/>
              <w:right w:val="single" w:sz="4" w:space="0" w:color="auto"/>
            </w:tcBorders>
          </w:tcPr>
          <w:p w14:paraId="37C9A38D"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חוקר מחו"ל יוכל להיות ממומן הן כחלק מצוות החוקרים והן כקבלן משנה. יובהר כי כלל התקציב יועבר מהמשרד לזוכה. עוד יובהר כי המשרד יתקשר מול גורם אחד בלבד והוא המציע הזוכה והוא יהיה אחראי בלעדי מול המשרד למתן שירותי המחקר/סקר בכללותם.</w:t>
            </w:r>
          </w:p>
        </w:tc>
      </w:tr>
      <w:tr w:rsidR="003E3248" w:rsidRPr="00FC180D" w14:paraId="383FC625"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89969C3"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9(א)2</w:t>
            </w:r>
          </w:p>
        </w:tc>
        <w:tc>
          <w:tcPr>
            <w:tcW w:w="4676" w:type="dxa"/>
            <w:tcBorders>
              <w:top w:val="single" w:sz="4" w:space="0" w:color="auto"/>
              <w:left w:val="single" w:sz="4" w:space="0" w:color="auto"/>
              <w:bottom w:val="single" w:sz="4" w:space="0" w:color="auto"/>
              <w:right w:val="single" w:sz="4" w:space="0" w:color="auto"/>
            </w:tcBorders>
          </w:tcPr>
          <w:p w14:paraId="407B326F"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מה טבלת השכר המרבי לחוקר מחו"ל?</w:t>
            </w:r>
          </w:p>
        </w:tc>
        <w:tc>
          <w:tcPr>
            <w:tcW w:w="2827" w:type="dxa"/>
            <w:tcBorders>
              <w:top w:val="single" w:sz="4" w:space="0" w:color="auto"/>
              <w:left w:val="single" w:sz="4" w:space="0" w:color="auto"/>
              <w:bottom w:val="single" w:sz="4" w:space="0" w:color="auto"/>
              <w:right w:val="single" w:sz="4" w:space="0" w:color="auto"/>
            </w:tcBorders>
          </w:tcPr>
          <w:p w14:paraId="514AA8EF"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זהה לטבלת שכר מירבי של החוקרים מישראל המופיעה בנספח א'.</w:t>
            </w:r>
          </w:p>
        </w:tc>
      </w:tr>
      <w:tr w:rsidR="003E3248" w:rsidRPr="00FC180D" w14:paraId="55D4B129"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1A153CF"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סעיף 9(א)2</w:t>
            </w:r>
          </w:p>
        </w:tc>
        <w:tc>
          <w:tcPr>
            <w:tcW w:w="4676" w:type="dxa"/>
            <w:tcBorders>
              <w:top w:val="single" w:sz="4" w:space="0" w:color="auto"/>
              <w:left w:val="single" w:sz="4" w:space="0" w:color="auto"/>
              <w:bottom w:val="single" w:sz="4" w:space="0" w:color="auto"/>
              <w:right w:val="single" w:sz="4" w:space="0" w:color="auto"/>
            </w:tcBorders>
          </w:tcPr>
          <w:p w14:paraId="2518E1ED"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האם יש מינימום/מגבלה לחלק מתוך הפרויקט שיבוצע ע"י חוקרים מישראל (ולא מחו"ל)?</w:t>
            </w:r>
          </w:p>
        </w:tc>
        <w:tc>
          <w:tcPr>
            <w:tcW w:w="2827" w:type="dxa"/>
            <w:tcBorders>
              <w:top w:val="single" w:sz="4" w:space="0" w:color="auto"/>
              <w:left w:val="single" w:sz="4" w:space="0" w:color="auto"/>
              <w:bottom w:val="single" w:sz="4" w:space="0" w:color="auto"/>
              <w:right w:val="single" w:sz="4" w:space="0" w:color="auto"/>
            </w:tcBorders>
          </w:tcPr>
          <w:p w14:paraId="469FFDA4"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 xml:space="preserve">אין מגבלה. </w:t>
            </w:r>
          </w:p>
          <w:p w14:paraId="02D258EE"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לאור השאלה סעיף 1 לקול הקורא יתוקן ויתווסף לו:</w:t>
            </w:r>
          </w:p>
          <w:p w14:paraId="5AAA643F"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bookmarkStart w:id="0" w:name="_Hlk96863071"/>
            <w:r>
              <w:rPr>
                <w:rFonts w:asciiTheme="minorBidi" w:eastAsia="Times New Roman" w:hAnsiTheme="minorBidi" w:cstheme="minorBidi" w:hint="cs"/>
                <w:sz w:val="24"/>
                <w:szCs w:val="24"/>
                <w:rtl/>
                <w:lang w:eastAsia="he-IL"/>
              </w:rPr>
              <w:t>"</w:t>
            </w:r>
            <w:r w:rsidRPr="00724890">
              <w:rPr>
                <w:rFonts w:asciiTheme="minorBidi" w:eastAsia="Times New Roman" w:hAnsiTheme="minorBidi" w:cstheme="minorBidi"/>
                <w:sz w:val="24"/>
                <w:szCs w:val="24"/>
                <w:rtl/>
                <w:lang w:eastAsia="he-IL"/>
              </w:rPr>
              <w:t>המציע והחוקר האחראי חייב להיות ישראלי</w:t>
            </w:r>
            <w:r>
              <w:rPr>
                <w:rFonts w:asciiTheme="minorBidi" w:eastAsia="Times New Roman" w:hAnsiTheme="minorBidi" w:cstheme="minorBidi" w:hint="cs"/>
                <w:sz w:val="24"/>
                <w:szCs w:val="24"/>
                <w:rtl/>
                <w:lang w:eastAsia="he-IL"/>
              </w:rPr>
              <w:t>"</w:t>
            </w:r>
            <w:r w:rsidRPr="00724890">
              <w:rPr>
                <w:rFonts w:asciiTheme="minorBidi" w:eastAsia="Times New Roman" w:hAnsiTheme="minorBidi" w:cstheme="minorBidi"/>
                <w:sz w:val="24"/>
                <w:szCs w:val="24"/>
                <w:rtl/>
                <w:lang w:eastAsia="he-IL"/>
              </w:rPr>
              <w:t xml:space="preserve">. </w:t>
            </w:r>
            <w:bookmarkEnd w:id="0"/>
          </w:p>
        </w:tc>
      </w:tr>
      <w:tr w:rsidR="003E3248" w:rsidRPr="00FC180D" w14:paraId="634F332A"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5B9D4E6E"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9(א)2</w:t>
            </w:r>
          </w:p>
        </w:tc>
        <w:tc>
          <w:tcPr>
            <w:tcW w:w="4676" w:type="dxa"/>
            <w:tcBorders>
              <w:top w:val="single" w:sz="4" w:space="0" w:color="auto"/>
              <w:left w:val="single" w:sz="4" w:space="0" w:color="auto"/>
              <w:bottom w:val="single" w:sz="4" w:space="0" w:color="auto"/>
              <w:right w:val="single" w:sz="4" w:space="0" w:color="auto"/>
            </w:tcBorders>
          </w:tcPr>
          <w:p w14:paraId="3CD6B850" w14:textId="219768B9" w:rsidR="003E3248" w:rsidRPr="00FC180D" w:rsidRDefault="003E3248" w:rsidP="00D059B2">
            <w:pPr>
              <w:spacing w:line="360" w:lineRule="auto"/>
              <w:contextualSpacing/>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 xml:space="preserve">חוקר מחו"ל, נדרש אף הוא לחתום על </w:t>
            </w:r>
            <w:proofErr w:type="spellStart"/>
            <w:r w:rsidRPr="00FC180D">
              <w:rPr>
                <w:rFonts w:asciiTheme="minorBidi" w:eastAsia="Times New Roman" w:hAnsiTheme="minorBidi"/>
                <w:sz w:val="24"/>
                <w:szCs w:val="24"/>
                <w:rtl/>
                <w:lang w:eastAsia="he-IL"/>
              </w:rPr>
              <w:t>נספח</w:t>
            </w:r>
            <w:r>
              <w:rPr>
                <w:rFonts w:asciiTheme="minorBidi" w:eastAsia="Times New Roman" w:hAnsiTheme="minorBidi" w:hint="cs"/>
                <w:sz w:val="24"/>
                <w:szCs w:val="24"/>
                <w:rtl/>
                <w:lang w:eastAsia="he-IL"/>
              </w:rPr>
              <w:t>:"</w:t>
            </w:r>
            <w:r w:rsidRPr="00FC180D">
              <w:rPr>
                <w:rFonts w:asciiTheme="minorBidi" w:eastAsia="Times New Roman" w:hAnsiTheme="minorBidi"/>
                <w:sz w:val="24"/>
                <w:szCs w:val="24"/>
                <w:rtl/>
                <w:lang w:eastAsia="he-IL"/>
              </w:rPr>
              <w:t>התחייבות</w:t>
            </w:r>
            <w:proofErr w:type="spellEnd"/>
            <w:r w:rsidRPr="00FC180D">
              <w:rPr>
                <w:rFonts w:asciiTheme="minorBidi" w:eastAsia="Times New Roman" w:hAnsiTheme="minorBidi"/>
                <w:sz w:val="24"/>
                <w:szCs w:val="24"/>
                <w:rtl/>
                <w:lang w:eastAsia="he-IL"/>
              </w:rPr>
              <w:t xml:space="preserve"> להתקשרות של קבלני משנה /שותפים עם מציע</w:t>
            </w:r>
            <w:r>
              <w:rPr>
                <w:rFonts w:asciiTheme="minorBidi" w:eastAsia="Times New Roman" w:hAnsiTheme="minorBidi" w:hint="cs"/>
                <w:sz w:val="24"/>
                <w:szCs w:val="24"/>
                <w:rtl/>
                <w:lang w:eastAsia="he-IL"/>
              </w:rPr>
              <w:t>"</w:t>
            </w:r>
            <w:r w:rsidRPr="00FC180D">
              <w:rPr>
                <w:rFonts w:asciiTheme="minorBidi" w:eastAsia="Times New Roman" w:hAnsiTheme="minorBidi"/>
                <w:sz w:val="24"/>
                <w:szCs w:val="24"/>
                <w:rtl/>
                <w:lang w:eastAsia="he-IL"/>
              </w:rPr>
              <w:t>. היות והנספח בעברית ,נבקש שתצרפו גם נספח באנגלית. רשות המחקר של החוקר והחוקר</w:t>
            </w:r>
            <w:r>
              <w:rPr>
                <w:rFonts w:asciiTheme="minorBidi" w:eastAsia="Times New Roman" w:hAnsiTheme="minorBidi"/>
                <w:sz w:val="24"/>
                <w:szCs w:val="24"/>
                <w:rtl/>
                <w:lang w:eastAsia="he-IL"/>
              </w:rPr>
              <w:t xml:space="preserve"> </w:t>
            </w:r>
            <w:r w:rsidRPr="00FC180D">
              <w:rPr>
                <w:rFonts w:asciiTheme="minorBidi" w:eastAsia="Times New Roman" w:hAnsiTheme="minorBidi"/>
                <w:sz w:val="24"/>
                <w:szCs w:val="24"/>
                <w:rtl/>
                <w:lang w:eastAsia="he-IL"/>
              </w:rPr>
              <w:t>מחו"ל,</w:t>
            </w:r>
            <w:r>
              <w:rPr>
                <w:rFonts w:asciiTheme="minorBidi" w:eastAsia="Times New Roman" w:hAnsiTheme="minorBidi"/>
                <w:sz w:val="24"/>
                <w:szCs w:val="24"/>
                <w:rtl/>
                <w:lang w:eastAsia="he-IL"/>
              </w:rPr>
              <w:t xml:space="preserve"> </w:t>
            </w:r>
            <w:r w:rsidRPr="00FC180D">
              <w:rPr>
                <w:rFonts w:asciiTheme="minorBidi" w:eastAsia="Times New Roman" w:hAnsiTheme="minorBidi"/>
                <w:sz w:val="24"/>
                <w:szCs w:val="24"/>
                <w:rtl/>
                <w:lang w:eastAsia="he-IL"/>
              </w:rPr>
              <w:t>לא יוכלו לחתם על נספח בעברית. בנוסף: האם ניתן להעביר אליו כספים במסגרת ההצעה המוגשת?</w:t>
            </w:r>
          </w:p>
          <w:p w14:paraId="1469B38D" w14:textId="77777777" w:rsidR="003E3248" w:rsidRPr="00AF4DE4" w:rsidRDefault="003E3248" w:rsidP="00D059B2">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3619DD93"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724890">
              <w:rPr>
                <w:rFonts w:asciiTheme="minorBidi" w:eastAsia="Times New Roman" w:hAnsiTheme="minorBidi" w:cstheme="minorBidi"/>
                <w:sz w:val="24"/>
                <w:szCs w:val="24"/>
                <w:rtl/>
                <w:lang w:eastAsia="he-IL"/>
              </w:rPr>
              <w:t xml:space="preserve">מקובל. הנספח יפורסם </w:t>
            </w:r>
            <w:r w:rsidRPr="00724890">
              <w:rPr>
                <w:rFonts w:asciiTheme="minorBidi" w:eastAsia="Times New Roman" w:hAnsiTheme="minorBidi" w:cstheme="minorBidi" w:hint="cs"/>
                <w:sz w:val="24"/>
                <w:szCs w:val="24"/>
                <w:rtl/>
                <w:lang w:eastAsia="he-IL"/>
              </w:rPr>
              <w:t xml:space="preserve">גם </w:t>
            </w:r>
            <w:r w:rsidRPr="00724890">
              <w:rPr>
                <w:rFonts w:asciiTheme="minorBidi" w:eastAsia="Times New Roman" w:hAnsiTheme="minorBidi" w:cstheme="minorBidi"/>
                <w:sz w:val="24"/>
                <w:szCs w:val="24"/>
                <w:rtl/>
                <w:lang w:eastAsia="he-IL"/>
              </w:rPr>
              <w:t>באנגלית.</w:t>
            </w:r>
          </w:p>
          <w:p w14:paraId="19561078"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p>
          <w:p w14:paraId="15C28AB0"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חוקר מחו"ל יוכל לקחת חלק במחקר ואף להיות ממומן הן כחלק מצוות החוקרים והן כקבלן משנה. יובהר כי כלל התקציב יועבר מהמשרד לזוכה. עוד יובהר כי המשרד יתקשר מול גורם אחד בלבד והוא המציע הזוכה והוא יהיה אחראי בלעדי מול המשרד למתן שירותי המחקר/סקר בכללותם.</w:t>
            </w:r>
          </w:p>
        </w:tc>
      </w:tr>
      <w:tr w:rsidR="003E3248" w:rsidRPr="00FC180D" w14:paraId="5AB5D8C7"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06AB90F" w14:textId="77777777" w:rsidR="003E3248" w:rsidRPr="00FC180D" w:rsidRDefault="003E3248" w:rsidP="00D059B2">
            <w:pPr>
              <w:spacing w:line="276" w:lineRule="auto"/>
              <w:rPr>
                <w:rFonts w:asciiTheme="minorBidi" w:eastAsia="Times New Roman" w:hAnsiTheme="minorBidi"/>
                <w:sz w:val="24"/>
                <w:szCs w:val="24"/>
                <w:rtl/>
                <w:lang w:eastAsia="he-IL"/>
              </w:rPr>
            </w:pPr>
            <w:r w:rsidRPr="00AF4DE4">
              <w:rPr>
                <w:rFonts w:asciiTheme="minorBidi" w:eastAsia="Times New Roman" w:hAnsiTheme="minorBidi"/>
                <w:sz w:val="24"/>
                <w:szCs w:val="24"/>
                <w:rtl/>
                <w:lang w:eastAsia="he-IL"/>
              </w:rPr>
              <w:t>סעיף</w:t>
            </w:r>
            <w:r w:rsidRPr="00FC180D">
              <w:rPr>
                <w:rFonts w:asciiTheme="minorBidi" w:eastAsia="Times New Roman" w:hAnsiTheme="minorBidi"/>
                <w:sz w:val="24"/>
                <w:szCs w:val="24"/>
                <w:rtl/>
                <w:lang w:eastAsia="he-IL"/>
              </w:rPr>
              <w:t xml:space="preserve"> 9(ב)1</w:t>
            </w:r>
          </w:p>
        </w:tc>
        <w:tc>
          <w:tcPr>
            <w:tcW w:w="4676" w:type="dxa"/>
            <w:tcBorders>
              <w:top w:val="single" w:sz="4" w:space="0" w:color="auto"/>
              <w:left w:val="single" w:sz="4" w:space="0" w:color="auto"/>
              <w:bottom w:val="single" w:sz="4" w:space="0" w:color="auto"/>
              <w:right w:val="single" w:sz="4" w:space="0" w:color="auto"/>
            </w:tcBorders>
          </w:tcPr>
          <w:p w14:paraId="494A5661" w14:textId="77777777" w:rsidR="003E3248" w:rsidRPr="00FC180D" w:rsidRDefault="003E3248" w:rsidP="00D059B2">
            <w:pPr>
              <w:spacing w:line="360" w:lineRule="auto"/>
              <w:contextualSpacing/>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המשרד שומר לעצמו את הזכות לפרסם את המחקר</w:t>
            </w:r>
            <w:r>
              <w:rPr>
                <w:rFonts w:asciiTheme="minorBidi" w:eastAsia="Times New Roman" w:hAnsiTheme="minorBidi" w:hint="cs"/>
                <w:sz w:val="24"/>
                <w:szCs w:val="24"/>
                <w:rtl/>
                <w:lang w:eastAsia="he-IL"/>
              </w:rPr>
              <w:t>:</w:t>
            </w:r>
            <w:r w:rsidRPr="00FC180D">
              <w:rPr>
                <w:rFonts w:asciiTheme="minorBidi" w:eastAsia="Times New Roman" w:hAnsiTheme="minorBidi"/>
                <w:sz w:val="24"/>
                <w:szCs w:val="24"/>
                <w:rtl/>
                <w:lang w:eastAsia="he-IL"/>
              </w:rPr>
              <w:t xml:space="preserve"> נא להוסיף: במקרה זה, על המשרד לידע ולקבל את אישור החוקר על כוונתו לפרסם את המחקר. לחוקר תשמר זכות ההתנגדות ולמנוע את הפרסום משיקולים סבירים.</w:t>
            </w:r>
          </w:p>
        </w:tc>
        <w:tc>
          <w:tcPr>
            <w:tcW w:w="2827" w:type="dxa"/>
            <w:tcBorders>
              <w:top w:val="single" w:sz="4" w:space="0" w:color="auto"/>
              <w:left w:val="single" w:sz="4" w:space="0" w:color="auto"/>
              <w:bottom w:val="single" w:sz="4" w:space="0" w:color="auto"/>
              <w:right w:val="single" w:sz="4" w:space="0" w:color="auto"/>
            </w:tcBorders>
          </w:tcPr>
          <w:p w14:paraId="43E0B0AA"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FC180D">
              <w:rPr>
                <w:rFonts w:asciiTheme="minorBidi" w:eastAsia="Times New Roman" w:hAnsiTheme="minorBidi" w:cstheme="minorBidi"/>
                <w:sz w:val="24"/>
                <w:szCs w:val="24"/>
                <w:rtl/>
                <w:lang w:eastAsia="he-IL"/>
              </w:rPr>
              <w:t>אי</w:t>
            </w:r>
            <w:r>
              <w:rPr>
                <w:rFonts w:asciiTheme="minorBidi" w:eastAsia="Times New Roman" w:hAnsiTheme="minorBidi" w:cstheme="minorBidi" w:hint="cs"/>
                <w:sz w:val="24"/>
                <w:szCs w:val="24"/>
                <w:rtl/>
                <w:lang w:eastAsia="he-IL"/>
              </w:rPr>
              <w:t>ן</w:t>
            </w:r>
            <w:r w:rsidRPr="00FC180D">
              <w:rPr>
                <w:rFonts w:asciiTheme="minorBidi" w:eastAsia="Times New Roman" w:hAnsiTheme="minorBidi" w:cstheme="minorBidi"/>
                <w:sz w:val="24"/>
                <w:szCs w:val="24"/>
                <w:rtl/>
                <w:lang w:eastAsia="he-IL"/>
              </w:rPr>
              <w:t xml:space="preserve"> שינוי בהוראות הסעיף.</w:t>
            </w:r>
          </w:p>
          <w:p w14:paraId="1DE6330A"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p>
          <w:p w14:paraId="2340D2D6"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p>
          <w:p w14:paraId="08E52B2B"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p>
        </w:tc>
      </w:tr>
      <w:tr w:rsidR="003E3248" w:rsidRPr="00FC180D" w14:paraId="03E2FE68"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D4A2110"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9(ג)</w:t>
            </w:r>
          </w:p>
        </w:tc>
        <w:tc>
          <w:tcPr>
            <w:tcW w:w="4676" w:type="dxa"/>
            <w:tcBorders>
              <w:top w:val="single" w:sz="4" w:space="0" w:color="auto"/>
              <w:left w:val="single" w:sz="4" w:space="0" w:color="auto"/>
              <w:bottom w:val="single" w:sz="4" w:space="0" w:color="auto"/>
              <w:right w:val="single" w:sz="4" w:space="0" w:color="auto"/>
            </w:tcBorders>
          </w:tcPr>
          <w:p w14:paraId="6FE32353"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בקולות הקוראים בסעיף 9 (ג) הדן בקניין הרוחני ובסעיף 14 להסכם מצוין כי: בהתאם להחלטת ממשלה 2575 (</w:t>
            </w:r>
            <w:proofErr w:type="spellStart"/>
            <w:r w:rsidRPr="00FC180D">
              <w:rPr>
                <w:rFonts w:asciiTheme="minorBidi" w:eastAsia="Times New Roman" w:hAnsiTheme="minorBidi"/>
                <w:sz w:val="24"/>
                <w:szCs w:val="24"/>
                <w:rtl/>
                <w:lang w:eastAsia="he-IL"/>
              </w:rPr>
              <w:t>חכ</w:t>
            </w:r>
            <w:proofErr w:type="spellEnd"/>
            <w:r w:rsidRPr="00FC180D">
              <w:rPr>
                <w:rFonts w:asciiTheme="minorBidi" w:eastAsia="Times New Roman" w:hAnsiTheme="minorBidi"/>
                <w:sz w:val="24"/>
                <w:szCs w:val="24"/>
                <w:rtl/>
                <w:lang w:eastAsia="he-IL"/>
              </w:rPr>
              <w:t>/ 122) מיום 23.9.2004 מוסכם כי כל תוצרי הידע, לרבות זכויות קניין רוחני שיתקבלו כתוצאה מביצועו של מחקר נשוא הסכם זה או אגב ביצועו, ובלבד שהחוקר אינו עובד מדינה ו/או במוסד שאינו ממשלתי ו/או אינו תאגיד בריאות, יהיו בבעלות החוקר. נבקש כי יודגש, כי במקרים בהם מדובר במוסד מחקר ממשלתי הקניין הרוחני שייך למוסד המחקר הממשלתי-מדינת ישראל.</w:t>
            </w:r>
          </w:p>
        </w:tc>
        <w:tc>
          <w:tcPr>
            <w:tcW w:w="2827" w:type="dxa"/>
            <w:tcBorders>
              <w:top w:val="single" w:sz="4" w:space="0" w:color="auto"/>
              <w:left w:val="single" w:sz="4" w:space="0" w:color="auto"/>
              <w:bottom w:val="single" w:sz="4" w:space="0" w:color="auto"/>
              <w:right w:val="single" w:sz="4" w:space="0" w:color="auto"/>
            </w:tcBorders>
          </w:tcPr>
          <w:p w14:paraId="77CF100D"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EB42AA">
              <w:rPr>
                <w:rFonts w:asciiTheme="minorBidi" w:eastAsia="Times New Roman" w:hAnsiTheme="minorBidi" w:cstheme="minorBidi" w:hint="cs"/>
                <w:sz w:val="24"/>
                <w:szCs w:val="24"/>
                <w:rtl/>
                <w:lang w:eastAsia="he-IL"/>
              </w:rPr>
              <w:t>הסעיף יתוקן.</w:t>
            </w:r>
            <w:r w:rsidRPr="00AF4DE4">
              <w:rPr>
                <w:rFonts w:asciiTheme="minorBidi" w:eastAsia="Times New Roman" w:hAnsiTheme="minorBidi" w:cstheme="minorBidi" w:hint="cs"/>
                <w:sz w:val="24"/>
                <w:szCs w:val="24"/>
                <w:rtl/>
                <w:lang w:eastAsia="he-IL"/>
              </w:rPr>
              <w:t xml:space="preserve"> </w:t>
            </w:r>
          </w:p>
          <w:p w14:paraId="5DA7A7F3"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AF4DE4">
              <w:rPr>
                <w:rFonts w:asciiTheme="minorBidi" w:eastAsia="Times New Roman" w:hAnsiTheme="minorBidi" w:cstheme="minorBidi" w:hint="cs"/>
                <w:sz w:val="24"/>
                <w:szCs w:val="24"/>
                <w:rtl/>
                <w:lang w:eastAsia="he-IL"/>
              </w:rPr>
              <w:t>בסוף הסעיף יתווסף המלל הבא: "</w:t>
            </w:r>
            <w:bookmarkStart w:id="1" w:name="_Hlk96863810"/>
            <w:r w:rsidRPr="00AF4DE4">
              <w:rPr>
                <w:rFonts w:asciiTheme="minorBidi" w:eastAsia="Times New Roman" w:hAnsiTheme="minorBidi" w:cstheme="minorBidi"/>
                <w:sz w:val="24"/>
                <w:szCs w:val="24"/>
                <w:rtl/>
                <w:lang w:eastAsia="he-IL"/>
              </w:rPr>
              <w:t>ככל שייוצר תוצר ידע כתוצאה מהמחקר, על ידי מוסד מחקר ממשלתי</w:t>
            </w:r>
            <w:r>
              <w:rPr>
                <w:rFonts w:asciiTheme="minorBidi" w:eastAsia="Times New Roman" w:hAnsiTheme="minorBidi" w:cstheme="minorBidi" w:hint="cs"/>
                <w:sz w:val="24"/>
                <w:szCs w:val="24"/>
                <w:rtl/>
                <w:lang w:eastAsia="he-IL"/>
              </w:rPr>
              <w:t>,</w:t>
            </w:r>
            <w:r w:rsidRPr="00AF4DE4">
              <w:rPr>
                <w:rFonts w:asciiTheme="minorBidi" w:eastAsia="Times New Roman" w:hAnsiTheme="minorBidi" w:cstheme="minorBidi"/>
                <w:sz w:val="24"/>
                <w:szCs w:val="24"/>
                <w:rtl/>
                <w:lang w:eastAsia="he-IL"/>
              </w:rPr>
              <w:t xml:space="preserve"> ייפנו המשרד ומוסד המחקר לחשב הכללי לצורך הסדרת זכויות הקניין הרוחני</w:t>
            </w:r>
            <w:bookmarkEnd w:id="1"/>
            <w:r w:rsidRPr="00AF4DE4">
              <w:rPr>
                <w:rFonts w:asciiTheme="minorBidi" w:eastAsia="Times New Roman" w:hAnsiTheme="minorBidi" w:cstheme="minorBidi"/>
                <w:sz w:val="24"/>
                <w:szCs w:val="24"/>
                <w:rtl/>
                <w:lang w:eastAsia="he-IL"/>
              </w:rPr>
              <w:t>.</w:t>
            </w:r>
            <w:r w:rsidRPr="00AF4DE4">
              <w:rPr>
                <w:rFonts w:asciiTheme="minorBidi" w:eastAsia="Times New Roman" w:hAnsiTheme="minorBidi" w:cstheme="minorBidi" w:hint="cs"/>
                <w:sz w:val="24"/>
                <w:szCs w:val="24"/>
                <w:rtl/>
                <w:lang w:eastAsia="he-IL"/>
              </w:rPr>
              <w:t>"</w:t>
            </w:r>
          </w:p>
        </w:tc>
      </w:tr>
      <w:tr w:rsidR="003E3248" w:rsidRPr="00EB42AA" w14:paraId="73EEACB0"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36468930"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סעיף 9(ג)</w:t>
            </w:r>
          </w:p>
        </w:tc>
        <w:tc>
          <w:tcPr>
            <w:tcW w:w="4676" w:type="dxa"/>
            <w:tcBorders>
              <w:top w:val="single" w:sz="4" w:space="0" w:color="auto"/>
              <w:left w:val="single" w:sz="4" w:space="0" w:color="auto"/>
              <w:bottom w:val="single" w:sz="4" w:space="0" w:color="auto"/>
              <w:right w:val="single" w:sz="4" w:space="0" w:color="auto"/>
            </w:tcBorders>
          </w:tcPr>
          <w:p w14:paraId="4B09D320" w14:textId="77777777" w:rsidR="003E3248" w:rsidRPr="00EB42AA" w:rsidRDefault="003E3248" w:rsidP="00D059B2">
            <w:pPr>
              <w:spacing w:line="360" w:lineRule="auto"/>
              <w:rPr>
                <w:rFonts w:asciiTheme="minorBidi" w:eastAsia="Times New Roman" w:hAnsiTheme="minorBidi"/>
                <w:sz w:val="24"/>
                <w:szCs w:val="24"/>
                <w:rtl/>
                <w:lang w:eastAsia="he-IL"/>
              </w:rPr>
            </w:pPr>
            <w:r w:rsidRPr="00EB42AA">
              <w:rPr>
                <w:rFonts w:asciiTheme="minorBidi" w:eastAsia="Times New Roman" w:hAnsiTheme="minorBidi"/>
                <w:sz w:val="24"/>
                <w:szCs w:val="24"/>
                <w:rtl/>
                <w:lang w:eastAsia="he-IL"/>
              </w:rPr>
              <w:t>נבקש מהמשרד לתקן את סעיף 9ג קנין רוחני כך שלסעיף (2) יתווסף גם "מוסד להשכלה גבוהה" לצד תאגיד בריאות.</w:t>
            </w:r>
          </w:p>
        </w:tc>
        <w:tc>
          <w:tcPr>
            <w:tcW w:w="2827" w:type="dxa"/>
            <w:tcBorders>
              <w:top w:val="single" w:sz="4" w:space="0" w:color="auto"/>
              <w:left w:val="single" w:sz="4" w:space="0" w:color="auto"/>
              <w:bottom w:val="single" w:sz="4" w:space="0" w:color="auto"/>
              <w:right w:val="single" w:sz="4" w:space="0" w:color="auto"/>
            </w:tcBorders>
          </w:tcPr>
          <w:p w14:paraId="52F5408D" w14:textId="77777777" w:rsidR="003E3248" w:rsidRPr="00EB42AA"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EB42AA">
              <w:rPr>
                <w:rFonts w:asciiTheme="minorBidi" w:eastAsia="Times New Roman" w:hAnsiTheme="minorBidi" w:cstheme="minorBidi"/>
                <w:sz w:val="24"/>
                <w:szCs w:val="24"/>
                <w:rtl/>
                <w:lang w:eastAsia="he-IL"/>
              </w:rPr>
              <w:t>הסעיף יתוקן</w:t>
            </w:r>
            <w:r w:rsidRPr="00EB42AA">
              <w:rPr>
                <w:rFonts w:asciiTheme="minorBidi" w:eastAsia="Times New Roman" w:hAnsiTheme="minorBidi" w:cstheme="minorBidi" w:hint="cs"/>
                <w:sz w:val="24"/>
                <w:szCs w:val="24"/>
                <w:rtl/>
                <w:lang w:eastAsia="he-IL"/>
              </w:rPr>
              <w:t>.</w:t>
            </w:r>
          </w:p>
          <w:p w14:paraId="25BA3778" w14:textId="77777777" w:rsidR="003E3248" w:rsidRPr="00EB42AA" w:rsidRDefault="003E3248" w:rsidP="00D059B2">
            <w:pPr>
              <w:pStyle w:val="a3"/>
              <w:keepLines/>
              <w:spacing w:line="276" w:lineRule="auto"/>
              <w:ind w:left="0"/>
              <w:rPr>
                <w:rFonts w:asciiTheme="minorBidi" w:eastAsia="Times New Roman" w:hAnsiTheme="minorBidi" w:cstheme="minorBidi"/>
                <w:sz w:val="24"/>
                <w:szCs w:val="24"/>
                <w:rtl/>
                <w:lang w:eastAsia="he-IL"/>
              </w:rPr>
            </w:pPr>
            <w:r w:rsidRPr="00EB42AA">
              <w:rPr>
                <w:rFonts w:asciiTheme="minorBidi" w:eastAsia="Times New Roman" w:hAnsiTheme="minorBidi" w:cstheme="minorBidi" w:hint="cs"/>
                <w:sz w:val="24"/>
                <w:szCs w:val="24"/>
                <w:rtl/>
                <w:lang w:eastAsia="he-IL"/>
              </w:rPr>
              <w:t>בכל מקום</w:t>
            </w:r>
            <w:r>
              <w:rPr>
                <w:rFonts w:asciiTheme="minorBidi" w:eastAsia="Times New Roman" w:hAnsiTheme="minorBidi" w:cstheme="minorBidi" w:hint="cs"/>
                <w:sz w:val="24"/>
                <w:szCs w:val="24"/>
                <w:rtl/>
                <w:lang w:eastAsia="he-IL"/>
              </w:rPr>
              <w:t xml:space="preserve"> בסעיף</w:t>
            </w:r>
            <w:r w:rsidRPr="00EB42AA">
              <w:rPr>
                <w:rFonts w:asciiTheme="minorBidi" w:eastAsia="Times New Roman" w:hAnsiTheme="minorBidi" w:cstheme="minorBidi" w:hint="cs"/>
                <w:sz w:val="24"/>
                <w:szCs w:val="24"/>
                <w:rtl/>
                <w:lang w:eastAsia="he-IL"/>
              </w:rPr>
              <w:t xml:space="preserve"> בו מופיעה </w:t>
            </w:r>
            <w:r w:rsidRPr="00EB42AA">
              <w:rPr>
                <w:rFonts w:asciiTheme="minorBidi" w:eastAsia="Times New Roman" w:hAnsiTheme="minorBidi" w:cstheme="minorBidi"/>
                <w:sz w:val="24"/>
                <w:szCs w:val="24"/>
                <w:rtl/>
                <w:lang w:eastAsia="he-IL"/>
              </w:rPr>
              <w:t xml:space="preserve">המילה "חוקר" </w:t>
            </w:r>
            <w:r w:rsidRPr="00EB42AA">
              <w:rPr>
                <w:rFonts w:asciiTheme="minorBidi" w:eastAsia="Times New Roman" w:hAnsiTheme="minorBidi" w:cstheme="minorBidi" w:hint="cs"/>
                <w:sz w:val="24"/>
                <w:szCs w:val="24"/>
                <w:rtl/>
                <w:lang w:eastAsia="he-IL"/>
              </w:rPr>
              <w:t xml:space="preserve">היא </w:t>
            </w:r>
            <w:r w:rsidRPr="00EB42AA">
              <w:rPr>
                <w:rFonts w:asciiTheme="minorBidi" w:eastAsia="Times New Roman" w:hAnsiTheme="minorBidi" w:cstheme="minorBidi"/>
                <w:sz w:val="24"/>
                <w:szCs w:val="24"/>
                <w:rtl/>
                <w:lang w:eastAsia="he-IL"/>
              </w:rPr>
              <w:t>תוחלף ב</w:t>
            </w:r>
            <w:r w:rsidRPr="00EB42AA">
              <w:rPr>
                <w:rFonts w:asciiTheme="minorBidi" w:eastAsia="Times New Roman" w:hAnsiTheme="minorBidi" w:cstheme="minorBidi" w:hint="cs"/>
                <w:sz w:val="24"/>
                <w:szCs w:val="24"/>
                <w:rtl/>
                <w:lang w:eastAsia="he-IL"/>
              </w:rPr>
              <w:t>:</w:t>
            </w:r>
            <w:r w:rsidRPr="00EB42AA">
              <w:rPr>
                <w:rFonts w:asciiTheme="minorBidi" w:eastAsia="Times New Roman" w:hAnsiTheme="minorBidi" w:cstheme="minorBidi"/>
                <w:sz w:val="24"/>
                <w:szCs w:val="24"/>
                <w:rtl/>
                <w:lang w:eastAsia="he-IL"/>
              </w:rPr>
              <w:t xml:space="preserve"> "המציע הזוכה" </w:t>
            </w:r>
          </w:p>
        </w:tc>
      </w:tr>
      <w:tr w:rsidR="003E3248" w:rsidRPr="00FC180D" w14:paraId="762160C6"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663E1B0"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9(ג)1</w:t>
            </w:r>
          </w:p>
        </w:tc>
        <w:tc>
          <w:tcPr>
            <w:tcW w:w="4676" w:type="dxa"/>
            <w:tcBorders>
              <w:top w:val="single" w:sz="4" w:space="0" w:color="auto"/>
              <w:left w:val="single" w:sz="4" w:space="0" w:color="auto"/>
              <w:bottom w:val="single" w:sz="4" w:space="0" w:color="auto"/>
              <w:right w:val="single" w:sz="4" w:space="0" w:color="auto"/>
            </w:tcBorders>
          </w:tcPr>
          <w:p w14:paraId="60D5D941"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אם כתוצאה מסקר התכנות יחליט צוות המחקר לפתח מיזם למטרת רווח, האם הקניין הרוחני במיזם יהיה שייך למשרד? אנו רואים שסעיף 9.ג.2.ד מתייחס למחקר ואילו השאלה שלנו היא על סקר התכנות</w:t>
            </w:r>
          </w:p>
        </w:tc>
        <w:tc>
          <w:tcPr>
            <w:tcW w:w="2827" w:type="dxa"/>
            <w:tcBorders>
              <w:top w:val="single" w:sz="4" w:space="0" w:color="auto"/>
              <w:left w:val="single" w:sz="4" w:space="0" w:color="auto"/>
              <w:bottom w:val="single" w:sz="4" w:space="0" w:color="auto"/>
              <w:right w:val="single" w:sz="4" w:space="0" w:color="auto"/>
            </w:tcBorders>
          </w:tcPr>
          <w:p w14:paraId="06FC74EC" w14:textId="77777777" w:rsidR="003E3248" w:rsidRPr="00FC180D" w:rsidRDefault="003E3248" w:rsidP="00D059B2">
            <w:pPr>
              <w:spacing w:line="360" w:lineRule="auto"/>
              <w:contextualSpacing/>
              <w:rPr>
                <w:rFonts w:asciiTheme="minorBidi" w:hAnsiTheme="minorBidi"/>
                <w:sz w:val="24"/>
                <w:szCs w:val="24"/>
                <w:rtl/>
              </w:rPr>
            </w:pPr>
            <w:r w:rsidRPr="00FC180D">
              <w:rPr>
                <w:rFonts w:asciiTheme="minorBidi" w:hAnsiTheme="minorBidi"/>
                <w:sz w:val="24"/>
                <w:szCs w:val="24"/>
                <w:rtl/>
              </w:rPr>
              <w:t>אין שינוי בהוראות הסעיף.</w:t>
            </w:r>
          </w:p>
          <w:p w14:paraId="1E1E4133" w14:textId="77777777" w:rsidR="003E3248" w:rsidRPr="00FC180D" w:rsidRDefault="003E3248" w:rsidP="00D059B2">
            <w:pPr>
              <w:spacing w:line="360" w:lineRule="auto"/>
              <w:contextualSpacing/>
              <w:rPr>
                <w:rFonts w:asciiTheme="minorBidi" w:hAnsiTheme="minorBidi"/>
                <w:sz w:val="24"/>
                <w:szCs w:val="24"/>
                <w:rtl/>
              </w:rPr>
            </w:pPr>
            <w:r w:rsidRPr="00FC180D">
              <w:rPr>
                <w:rFonts w:asciiTheme="minorBidi" w:hAnsiTheme="minorBidi"/>
                <w:sz w:val="24"/>
                <w:szCs w:val="24"/>
                <w:rtl/>
              </w:rPr>
              <w:t>להלן הסעיף: "</w:t>
            </w:r>
            <w:r w:rsidRPr="00AF4DE4">
              <w:rPr>
                <w:rFonts w:asciiTheme="minorBidi" w:hAnsiTheme="minorBidi"/>
                <w:sz w:val="24"/>
                <w:szCs w:val="24"/>
                <w:rtl/>
              </w:rPr>
              <w:t>סקר/סקר היתכנות:</w:t>
            </w:r>
          </w:p>
          <w:p w14:paraId="09B8159A" w14:textId="77777777" w:rsidR="003E3248" w:rsidRPr="00FC180D" w:rsidRDefault="003E3248" w:rsidP="00D059B2">
            <w:pPr>
              <w:spacing w:line="360" w:lineRule="auto"/>
              <w:contextualSpacing/>
              <w:rPr>
                <w:rFonts w:asciiTheme="minorBidi" w:eastAsia="Times New Roman" w:hAnsiTheme="minorBidi"/>
                <w:sz w:val="24"/>
                <w:szCs w:val="24"/>
                <w:rtl/>
                <w:lang w:eastAsia="he-IL"/>
              </w:rPr>
            </w:pPr>
            <w:r w:rsidRPr="00AF4DE4">
              <w:rPr>
                <w:rFonts w:asciiTheme="minorBidi" w:hAnsiTheme="minorBidi"/>
                <w:sz w:val="24"/>
                <w:szCs w:val="24"/>
                <w:rtl/>
              </w:rPr>
              <w:t>כל תוצרי הידע, לרבות זכויות קניין רוחני שיתקבלו כתוצאה מביצוע של סקר/סקר היתכנות נשוא הסכם זה יהיו בבעלות המשרד</w:t>
            </w:r>
            <w:r w:rsidRPr="00FC180D">
              <w:rPr>
                <w:rFonts w:asciiTheme="minorBidi" w:hAnsiTheme="minorBidi"/>
                <w:sz w:val="24"/>
                <w:szCs w:val="24"/>
                <w:rtl/>
              </w:rPr>
              <w:t>"</w:t>
            </w:r>
          </w:p>
        </w:tc>
      </w:tr>
      <w:tr w:rsidR="003E3248" w:rsidRPr="00FC180D" w14:paraId="3DE8B26C"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98A9618"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9.(ד)5</w:t>
            </w:r>
          </w:p>
        </w:tc>
        <w:tc>
          <w:tcPr>
            <w:tcW w:w="4676" w:type="dxa"/>
            <w:tcBorders>
              <w:top w:val="single" w:sz="4" w:space="0" w:color="auto"/>
              <w:left w:val="single" w:sz="4" w:space="0" w:color="auto"/>
              <w:bottom w:val="single" w:sz="4" w:space="0" w:color="auto"/>
              <w:right w:val="single" w:sz="4" w:space="0" w:color="auto"/>
            </w:tcBorders>
          </w:tcPr>
          <w:p w14:paraId="54AD14D2"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מה משמעות: "הדוח יוגש בפורמט הנגיש לאנשים עם מוגבלויות, לפי תקנה 35-א", איך נראה דוח כזה?</w:t>
            </w:r>
          </w:p>
        </w:tc>
        <w:tc>
          <w:tcPr>
            <w:tcW w:w="2827" w:type="dxa"/>
            <w:tcBorders>
              <w:top w:val="single" w:sz="4" w:space="0" w:color="auto"/>
              <w:left w:val="single" w:sz="4" w:space="0" w:color="auto"/>
              <w:bottom w:val="single" w:sz="4" w:space="0" w:color="auto"/>
              <w:right w:val="single" w:sz="4" w:space="0" w:color="auto"/>
            </w:tcBorders>
          </w:tcPr>
          <w:p w14:paraId="0F04B11B" w14:textId="77777777" w:rsidR="003E3248" w:rsidRDefault="003E3248" w:rsidP="00D059B2">
            <w:pPr>
              <w:pStyle w:val="a3"/>
              <w:keepLines/>
              <w:spacing w:line="276"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אין שינוי בהוראות הסעיף.</w:t>
            </w:r>
          </w:p>
          <w:p w14:paraId="420B131A"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rtl/>
                <w:lang w:eastAsia="he-IL"/>
              </w:rPr>
            </w:pPr>
            <w:r>
              <w:rPr>
                <w:rFonts w:asciiTheme="minorBidi" w:eastAsia="Times New Roman" w:hAnsiTheme="minorBidi" w:cstheme="minorBidi" w:hint="cs"/>
                <w:sz w:val="24"/>
                <w:szCs w:val="24"/>
                <w:rtl/>
                <w:lang w:eastAsia="he-IL"/>
              </w:rPr>
              <w:t xml:space="preserve">נציע לעיין </w:t>
            </w:r>
            <w:hyperlink r:id="rId6" w:anchor="Seif110" w:history="1">
              <w:r w:rsidRPr="001C0917">
                <w:rPr>
                  <w:rStyle w:val="Hyperlink"/>
                  <w:rFonts w:asciiTheme="minorBidi" w:eastAsia="Times New Roman" w:hAnsiTheme="minorBidi" w:cstheme="minorBidi" w:hint="cs"/>
                  <w:sz w:val="24"/>
                  <w:szCs w:val="24"/>
                  <w:rtl/>
                  <w:lang w:eastAsia="he-IL"/>
                </w:rPr>
                <w:t>בתקנות</w:t>
              </w:r>
            </w:hyperlink>
            <w:r>
              <w:rPr>
                <w:rFonts w:asciiTheme="minorBidi" w:eastAsia="Times New Roman" w:hAnsiTheme="minorBidi" w:cstheme="minorBidi" w:hint="cs"/>
                <w:sz w:val="24"/>
                <w:szCs w:val="24"/>
                <w:rtl/>
                <w:lang w:eastAsia="he-IL"/>
              </w:rPr>
              <w:t xml:space="preserve"> ובהוראות המופיעות </w:t>
            </w:r>
            <w:hyperlink r:id="rId7" w:history="1">
              <w:r w:rsidRPr="00B7382B">
                <w:rPr>
                  <w:rStyle w:val="Hyperlink"/>
                  <w:rFonts w:asciiTheme="minorBidi" w:eastAsia="Times New Roman" w:hAnsiTheme="minorBidi" w:cstheme="minorBidi" w:hint="cs"/>
                  <w:sz w:val="24"/>
                  <w:szCs w:val="24"/>
                  <w:rtl/>
                  <w:lang w:eastAsia="he-IL"/>
                </w:rPr>
                <w:t>באתר נציבות שוויון זכויות לאנשים עם מוגבלות</w:t>
              </w:r>
            </w:hyperlink>
            <w:r>
              <w:rPr>
                <w:rFonts w:asciiTheme="minorBidi" w:eastAsia="Times New Roman" w:hAnsiTheme="minorBidi" w:cstheme="minorBidi" w:hint="cs"/>
                <w:sz w:val="24"/>
                <w:szCs w:val="24"/>
                <w:rtl/>
                <w:lang w:eastAsia="he-IL"/>
              </w:rPr>
              <w:t>"</w:t>
            </w:r>
          </w:p>
        </w:tc>
      </w:tr>
      <w:tr w:rsidR="003E3248" w:rsidRPr="00FC180D" w14:paraId="6735992B"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311BB3E"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9.(ה)</w:t>
            </w:r>
          </w:p>
        </w:tc>
        <w:tc>
          <w:tcPr>
            <w:tcW w:w="4676" w:type="dxa"/>
            <w:tcBorders>
              <w:top w:val="single" w:sz="4" w:space="0" w:color="auto"/>
              <w:left w:val="single" w:sz="4" w:space="0" w:color="auto"/>
              <w:bottom w:val="single" w:sz="4" w:space="0" w:color="auto"/>
              <w:right w:val="single" w:sz="4" w:space="0" w:color="auto"/>
            </w:tcBorders>
          </w:tcPr>
          <w:p w14:paraId="7A490379" w14:textId="77777777" w:rsidR="003E3248" w:rsidRPr="00FC180D" w:rsidRDefault="003E3248" w:rsidP="00D059B2">
            <w:pPr>
              <w:spacing w:line="360"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האם ניתן להגיש ההצעות דרך האתר ?</w:t>
            </w:r>
          </w:p>
          <w:p w14:paraId="5E1743DF" w14:textId="77777777" w:rsidR="003E3248" w:rsidRPr="00FC180D" w:rsidRDefault="003E3248" w:rsidP="00D059B2">
            <w:pPr>
              <w:pStyle w:val="a3"/>
              <w:keepLines/>
              <w:spacing w:line="360" w:lineRule="auto"/>
              <w:ind w:left="0"/>
              <w:rPr>
                <w:rFonts w:asciiTheme="minorBidi" w:eastAsia="Times New Roman" w:hAnsiTheme="minorBidi" w:cstheme="minorBidi"/>
                <w:sz w:val="24"/>
                <w:szCs w:val="24"/>
                <w:lang w:eastAsia="he-IL"/>
              </w:rPr>
            </w:pPr>
            <w:r w:rsidRPr="00FC180D">
              <w:rPr>
                <w:rFonts w:asciiTheme="minorBidi" w:eastAsia="Times New Roman" w:hAnsiTheme="minorBidi" w:cstheme="minorBidi"/>
                <w:sz w:val="24"/>
                <w:szCs w:val="24"/>
                <w:rtl/>
                <w:lang w:eastAsia="he-IL"/>
              </w:rPr>
              <w:t>לא ברור אם תיבת המכרזים הינה האופציה היחידה</w:t>
            </w:r>
          </w:p>
        </w:tc>
        <w:tc>
          <w:tcPr>
            <w:tcW w:w="2827" w:type="dxa"/>
            <w:tcBorders>
              <w:top w:val="single" w:sz="4" w:space="0" w:color="auto"/>
              <w:left w:val="single" w:sz="4" w:space="0" w:color="auto"/>
              <w:bottom w:val="single" w:sz="4" w:space="0" w:color="auto"/>
              <w:right w:val="single" w:sz="4" w:space="0" w:color="auto"/>
            </w:tcBorders>
          </w:tcPr>
          <w:p w14:paraId="3D93B939" w14:textId="77777777" w:rsidR="003E3248" w:rsidRPr="00FC180D" w:rsidRDefault="003E3248" w:rsidP="00D059B2">
            <w:pPr>
              <w:pStyle w:val="a3"/>
              <w:keepLines/>
              <w:spacing w:line="276" w:lineRule="auto"/>
              <w:ind w:left="0"/>
              <w:rPr>
                <w:rFonts w:asciiTheme="minorBidi" w:eastAsia="Times New Roman" w:hAnsiTheme="minorBidi" w:cstheme="minorBidi"/>
                <w:sz w:val="24"/>
                <w:szCs w:val="24"/>
                <w:lang w:eastAsia="he-IL"/>
              </w:rPr>
            </w:pPr>
            <w:r w:rsidRPr="00FC180D">
              <w:rPr>
                <w:rFonts w:asciiTheme="minorBidi" w:eastAsia="Times New Roman" w:hAnsiTheme="minorBidi" w:cstheme="minorBidi"/>
                <w:sz w:val="24"/>
                <w:szCs w:val="24"/>
                <w:rtl/>
                <w:lang w:eastAsia="he-IL"/>
              </w:rPr>
              <w:t>ההגשה היא הגשה פיזית בתיבת המכרזים ברח' בנק ישראל 7 ירושלים, כאמור בסעיף 4(א)1 לקול הקורא.</w:t>
            </w:r>
          </w:p>
        </w:tc>
      </w:tr>
      <w:tr w:rsidR="003E3248" w:rsidRPr="00FC180D" w14:paraId="6A39C926"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E42022E"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9.(ה)5</w:t>
            </w:r>
          </w:p>
        </w:tc>
        <w:tc>
          <w:tcPr>
            <w:tcW w:w="4676" w:type="dxa"/>
            <w:tcBorders>
              <w:top w:val="single" w:sz="4" w:space="0" w:color="auto"/>
              <w:left w:val="single" w:sz="4" w:space="0" w:color="auto"/>
              <w:bottom w:val="single" w:sz="4" w:space="0" w:color="auto"/>
              <w:right w:val="single" w:sz="4" w:space="0" w:color="auto"/>
            </w:tcBorders>
          </w:tcPr>
          <w:p w14:paraId="155A6658"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יש הפניה לפרק כ"א "כתנאי לדיון בהצעה" אבל אין פרק כזה בנספח א'. - איך יתנהל הדיון בהצעה ?</w:t>
            </w:r>
          </w:p>
        </w:tc>
        <w:tc>
          <w:tcPr>
            <w:tcW w:w="2827" w:type="dxa"/>
            <w:tcBorders>
              <w:top w:val="single" w:sz="4" w:space="0" w:color="auto"/>
              <w:left w:val="single" w:sz="4" w:space="0" w:color="auto"/>
              <w:bottom w:val="single" w:sz="4" w:space="0" w:color="auto"/>
              <w:right w:val="single" w:sz="4" w:space="0" w:color="auto"/>
            </w:tcBorders>
          </w:tcPr>
          <w:p w14:paraId="48150A52" w14:textId="77777777" w:rsidR="003E3248" w:rsidRPr="00FC180D" w:rsidRDefault="003E3248" w:rsidP="00D059B2">
            <w:pPr>
              <w:keepLines/>
              <w:spacing w:line="276" w:lineRule="auto"/>
              <w:rPr>
                <w:rFonts w:asciiTheme="minorBidi" w:eastAsia="Times New Roman" w:hAnsiTheme="minorBidi"/>
                <w:sz w:val="24"/>
                <w:szCs w:val="24"/>
                <w:lang w:eastAsia="he-IL"/>
              </w:rPr>
            </w:pPr>
            <w:r w:rsidRPr="00180F06">
              <w:rPr>
                <w:rFonts w:asciiTheme="minorBidi" w:eastAsia="Times New Roman" w:hAnsiTheme="minorBidi"/>
                <w:sz w:val="24"/>
                <w:szCs w:val="24"/>
                <w:rtl/>
                <w:lang w:eastAsia="he-IL"/>
              </w:rPr>
              <w:t xml:space="preserve">הסעיף יתוקן </w:t>
            </w:r>
            <w:r>
              <w:rPr>
                <w:rFonts w:asciiTheme="minorBidi" w:eastAsia="Times New Roman" w:hAnsiTheme="minorBidi" w:hint="cs"/>
                <w:sz w:val="24"/>
                <w:szCs w:val="24"/>
                <w:rtl/>
                <w:lang w:eastAsia="he-IL"/>
              </w:rPr>
              <w:t>ל</w:t>
            </w:r>
            <w:r w:rsidRPr="00180F06">
              <w:rPr>
                <w:rFonts w:asciiTheme="minorBidi" w:eastAsia="Times New Roman" w:hAnsiTheme="minorBidi"/>
                <w:sz w:val="24"/>
                <w:szCs w:val="24"/>
                <w:rtl/>
                <w:lang w:eastAsia="he-IL"/>
              </w:rPr>
              <w:t>הפניה לפרק כ' בנספח א'.</w:t>
            </w:r>
          </w:p>
        </w:tc>
      </w:tr>
      <w:tr w:rsidR="003E3248" w:rsidRPr="00FC180D" w14:paraId="6C29F87B"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5E69D15"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א' סעיף ח'</w:t>
            </w:r>
          </w:p>
        </w:tc>
        <w:tc>
          <w:tcPr>
            <w:tcW w:w="4676" w:type="dxa"/>
            <w:tcBorders>
              <w:top w:val="single" w:sz="4" w:space="0" w:color="auto"/>
              <w:left w:val="single" w:sz="4" w:space="0" w:color="auto"/>
              <w:bottom w:val="single" w:sz="4" w:space="0" w:color="auto"/>
              <w:right w:val="single" w:sz="4" w:space="0" w:color="auto"/>
            </w:tcBorders>
          </w:tcPr>
          <w:p w14:paraId="3B250625"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בטבלת השכר לא מופיעה קטגוריה ל"מעצב תעשייתי", מה השכר המקסימלי עבורו?</w:t>
            </w:r>
          </w:p>
        </w:tc>
        <w:tc>
          <w:tcPr>
            <w:tcW w:w="2827" w:type="dxa"/>
            <w:tcBorders>
              <w:top w:val="single" w:sz="4" w:space="0" w:color="auto"/>
              <w:left w:val="single" w:sz="4" w:space="0" w:color="auto"/>
              <w:bottom w:val="single" w:sz="4" w:space="0" w:color="auto"/>
              <w:right w:val="single" w:sz="4" w:space="0" w:color="auto"/>
            </w:tcBorders>
          </w:tcPr>
          <w:p w14:paraId="16699947"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לפי דרגת כלכלן</w:t>
            </w:r>
            <w:r>
              <w:rPr>
                <w:rFonts w:asciiTheme="minorBidi" w:eastAsia="Times New Roman" w:hAnsiTheme="minorBidi" w:hint="cs"/>
                <w:sz w:val="24"/>
                <w:szCs w:val="24"/>
                <w:rtl/>
                <w:lang w:eastAsia="he-IL"/>
              </w:rPr>
              <w:t>.</w:t>
            </w:r>
            <w:r w:rsidRPr="00FC180D">
              <w:rPr>
                <w:rFonts w:asciiTheme="minorBidi" w:eastAsia="Times New Roman" w:hAnsiTheme="minorBidi"/>
                <w:sz w:val="24"/>
                <w:szCs w:val="24"/>
                <w:rtl/>
                <w:lang w:eastAsia="he-IL"/>
              </w:rPr>
              <w:t xml:space="preserve"> </w:t>
            </w:r>
          </w:p>
        </w:tc>
      </w:tr>
      <w:tr w:rsidR="003E3248" w:rsidRPr="00FC180D" w14:paraId="166D8112"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12E6FA9"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א' סעיף ח'</w:t>
            </w:r>
          </w:p>
        </w:tc>
        <w:tc>
          <w:tcPr>
            <w:tcW w:w="4676" w:type="dxa"/>
            <w:tcBorders>
              <w:top w:val="single" w:sz="4" w:space="0" w:color="auto"/>
              <w:left w:val="single" w:sz="4" w:space="0" w:color="auto"/>
              <w:bottom w:val="single" w:sz="4" w:space="0" w:color="auto"/>
              <w:right w:val="single" w:sz="4" w:space="0" w:color="auto"/>
            </w:tcBorders>
          </w:tcPr>
          <w:p w14:paraId="0D7E6C4E"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כותרת הטבלה היא "תשלום שכר לעוזרי מחקר". היכן ניתן למצוא את טבלת השכר לחוקר הראשי? או לחוקרי המשנה?</w:t>
            </w:r>
          </w:p>
        </w:tc>
        <w:tc>
          <w:tcPr>
            <w:tcW w:w="2827" w:type="dxa"/>
            <w:tcBorders>
              <w:top w:val="single" w:sz="4" w:space="0" w:color="auto"/>
              <w:left w:val="single" w:sz="4" w:space="0" w:color="auto"/>
              <w:bottom w:val="single" w:sz="4" w:space="0" w:color="auto"/>
              <w:right w:val="single" w:sz="4" w:space="0" w:color="auto"/>
            </w:tcBorders>
          </w:tcPr>
          <w:p w14:paraId="460DB1DF" w14:textId="3936475C" w:rsidR="003E3248" w:rsidRPr="00FC180D" w:rsidRDefault="003E3248" w:rsidP="00D059B2">
            <w:pPr>
              <w:keepLines/>
              <w:spacing w:line="276" w:lineRule="auto"/>
              <w:jc w:val="both"/>
              <w:rPr>
                <w:rFonts w:asciiTheme="minorBidi" w:eastAsia="Times New Roman" w:hAnsiTheme="minorBidi"/>
                <w:sz w:val="24"/>
                <w:szCs w:val="24"/>
                <w:lang w:eastAsia="he-IL"/>
              </w:rPr>
            </w:pPr>
            <w:r w:rsidRPr="00180F06">
              <w:rPr>
                <w:rFonts w:asciiTheme="minorBidi" w:eastAsia="Times New Roman" w:hAnsiTheme="minorBidi" w:hint="eastAsia"/>
                <w:sz w:val="24"/>
                <w:szCs w:val="24"/>
                <w:rtl/>
                <w:lang w:eastAsia="he-IL"/>
              </w:rPr>
              <w:t>התשלום</w:t>
            </w:r>
            <w:r w:rsidRPr="00180F06">
              <w:rPr>
                <w:rFonts w:asciiTheme="minorBidi" w:eastAsia="Times New Roman" w:hAnsiTheme="minorBidi"/>
                <w:sz w:val="24"/>
                <w:szCs w:val="24"/>
                <w:rtl/>
                <w:lang w:eastAsia="he-IL"/>
              </w:rPr>
              <w:t xml:space="preserve"> בהתאם לטבלה בנספח א' שכותרתה</w:t>
            </w:r>
            <w:r>
              <w:rPr>
                <w:rFonts w:asciiTheme="minorBidi" w:eastAsia="Times New Roman" w:hAnsiTheme="minorBidi"/>
                <w:sz w:val="24"/>
                <w:szCs w:val="24"/>
                <w:rtl/>
                <w:lang w:eastAsia="he-IL"/>
              </w:rPr>
              <w:t xml:space="preserve"> </w:t>
            </w:r>
            <w:r w:rsidRPr="00180F06">
              <w:rPr>
                <w:rFonts w:asciiTheme="minorBidi" w:eastAsia="Times New Roman" w:hAnsiTheme="minorBidi" w:hint="eastAsia"/>
                <w:sz w:val="24"/>
                <w:szCs w:val="24"/>
                <w:rtl/>
                <w:lang w:eastAsia="he-IL"/>
              </w:rPr>
              <w:t>תשלום</w:t>
            </w:r>
            <w:r w:rsidRPr="00180F06">
              <w:rPr>
                <w:rFonts w:asciiTheme="minorBidi" w:eastAsia="Times New Roman" w:hAnsiTheme="minorBidi"/>
                <w:sz w:val="24"/>
                <w:szCs w:val="24"/>
                <w:rtl/>
                <w:lang w:eastAsia="he-IL"/>
              </w:rPr>
              <w:t xml:space="preserve"> </w:t>
            </w:r>
            <w:r w:rsidRPr="00180F06">
              <w:rPr>
                <w:rFonts w:asciiTheme="minorBidi" w:eastAsia="Times New Roman" w:hAnsiTheme="minorBidi" w:hint="eastAsia"/>
                <w:sz w:val="24"/>
                <w:szCs w:val="24"/>
                <w:rtl/>
                <w:lang w:eastAsia="he-IL"/>
              </w:rPr>
              <w:t>שכר</w:t>
            </w:r>
            <w:r w:rsidRPr="00180F06">
              <w:rPr>
                <w:rFonts w:asciiTheme="minorBidi" w:eastAsia="Times New Roman" w:hAnsiTheme="minorBidi"/>
                <w:sz w:val="24"/>
                <w:szCs w:val="24"/>
                <w:rtl/>
                <w:lang w:eastAsia="he-IL"/>
              </w:rPr>
              <w:t xml:space="preserve"> </w:t>
            </w:r>
            <w:r w:rsidRPr="00180F06">
              <w:rPr>
                <w:rFonts w:asciiTheme="minorBidi" w:eastAsia="Times New Roman" w:hAnsiTheme="minorBidi" w:hint="eastAsia"/>
                <w:sz w:val="24"/>
                <w:szCs w:val="24"/>
                <w:rtl/>
                <w:lang w:eastAsia="he-IL"/>
              </w:rPr>
              <w:t>לחוקרים</w:t>
            </w:r>
            <w:r w:rsidRPr="00180F06">
              <w:rPr>
                <w:rFonts w:asciiTheme="minorBidi" w:eastAsia="Times New Roman" w:hAnsiTheme="minorBidi"/>
                <w:sz w:val="24"/>
                <w:szCs w:val="24"/>
                <w:rtl/>
                <w:lang w:eastAsia="he-IL"/>
              </w:rPr>
              <w:t>. (כותרת הטבלה תתוקן</w:t>
            </w:r>
            <w:r>
              <w:rPr>
                <w:rFonts w:asciiTheme="minorBidi" w:eastAsia="Times New Roman" w:hAnsiTheme="minorBidi" w:hint="cs"/>
                <w:sz w:val="24"/>
                <w:szCs w:val="24"/>
                <w:rtl/>
                <w:lang w:eastAsia="he-IL"/>
              </w:rPr>
              <w:t xml:space="preserve"> ל"טבלת שכר לחוקרים"</w:t>
            </w:r>
            <w:r w:rsidRPr="00180F06">
              <w:rPr>
                <w:rFonts w:asciiTheme="minorBidi" w:eastAsia="Times New Roman" w:hAnsiTheme="minorBidi"/>
                <w:sz w:val="24"/>
                <w:szCs w:val="24"/>
                <w:rtl/>
                <w:lang w:eastAsia="he-IL"/>
              </w:rPr>
              <w:t>)</w:t>
            </w:r>
            <w:r>
              <w:rPr>
                <w:rFonts w:asciiTheme="minorBidi" w:eastAsia="Times New Roman" w:hAnsiTheme="minorBidi" w:hint="cs"/>
                <w:sz w:val="24"/>
                <w:szCs w:val="24"/>
                <w:rtl/>
                <w:lang w:eastAsia="he-IL"/>
              </w:rPr>
              <w:t>.</w:t>
            </w:r>
          </w:p>
        </w:tc>
      </w:tr>
      <w:tr w:rsidR="003E3248" w:rsidRPr="00FC180D" w14:paraId="5BDB8A21"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1FD46D7"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tc>
        <w:tc>
          <w:tcPr>
            <w:tcW w:w="4676" w:type="dxa"/>
            <w:tcBorders>
              <w:top w:val="single" w:sz="4" w:space="0" w:color="auto"/>
              <w:left w:val="single" w:sz="4" w:space="0" w:color="auto"/>
              <w:bottom w:val="single" w:sz="4" w:space="0" w:color="auto"/>
              <w:right w:val="single" w:sz="4" w:space="0" w:color="auto"/>
            </w:tcBorders>
          </w:tcPr>
          <w:p w14:paraId="6C935B87" w14:textId="77777777" w:rsidR="003E3248" w:rsidRPr="00FC180D" w:rsidRDefault="003E3248" w:rsidP="00D059B2">
            <w:pPr>
              <w:autoSpaceDE w:val="0"/>
              <w:autoSpaceDN w:val="0"/>
              <w:adjustRightInd w:val="0"/>
              <w:spacing w:line="360" w:lineRule="auto"/>
              <w:contextualSpacing/>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פתיח :</w:t>
            </w:r>
            <w:r w:rsidRPr="00FC180D">
              <w:rPr>
                <w:rFonts w:asciiTheme="minorBidi" w:eastAsia="Times New Roman" w:hAnsiTheme="minorBidi"/>
                <w:sz w:val="24"/>
                <w:szCs w:val="24"/>
                <w:lang w:eastAsia="he-IL"/>
              </w:rPr>
              <w:t xml:space="preserve"> </w:t>
            </w:r>
            <w:r w:rsidRPr="00FC180D">
              <w:rPr>
                <w:rFonts w:asciiTheme="minorBidi" w:eastAsia="Times New Roman" w:hAnsiTheme="minorBidi"/>
                <w:sz w:val="24"/>
                <w:szCs w:val="24"/>
                <w:rtl/>
                <w:lang w:eastAsia="he-IL"/>
              </w:rPr>
              <w:t xml:space="preserve">היות וההסכם ייחתם בין המשרד למוסד, פיסקה של "צד </w:t>
            </w:r>
            <w:proofErr w:type="spellStart"/>
            <w:r w:rsidRPr="00FC180D">
              <w:rPr>
                <w:rFonts w:asciiTheme="minorBidi" w:eastAsia="Times New Roman" w:hAnsiTheme="minorBidi"/>
                <w:sz w:val="24"/>
                <w:szCs w:val="24"/>
                <w:rtl/>
                <w:lang w:eastAsia="he-IL"/>
              </w:rPr>
              <w:t>שני":במקום</w:t>
            </w:r>
            <w:proofErr w:type="spellEnd"/>
            <w:r w:rsidRPr="00FC180D">
              <w:rPr>
                <w:rFonts w:asciiTheme="minorBidi" w:eastAsia="Times New Roman" w:hAnsiTheme="minorBidi"/>
                <w:sz w:val="24"/>
                <w:szCs w:val="24"/>
                <w:rtl/>
                <w:lang w:eastAsia="he-IL"/>
              </w:rPr>
              <w:t xml:space="preserve"> המילה "חוקר"  יש לציין "המוסד". בגוף ההסכם יש להוסיף את שם החוקר עם פרטי ההצעה שהוגשה. נא לשנות זאת בהתאמה לאורך סעיפי החוזה.</w:t>
            </w:r>
          </w:p>
          <w:p w14:paraId="6C2B3770" w14:textId="77777777" w:rsidR="003E3248" w:rsidRPr="00FC180D" w:rsidRDefault="003E3248" w:rsidP="00D059B2">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50FABC19" w14:textId="77777777" w:rsidR="003E3248" w:rsidRPr="00FC180D" w:rsidRDefault="003E3248" w:rsidP="00D059B2">
            <w:pPr>
              <w:keepLines/>
              <w:spacing w:line="276" w:lineRule="auto"/>
              <w:jc w:val="both"/>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 xml:space="preserve">אין שינוי בהוראות הסעיף. </w:t>
            </w:r>
          </w:p>
          <w:p w14:paraId="3E0EE106"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 xml:space="preserve">המשרד </w:t>
            </w:r>
            <w:proofErr w:type="spellStart"/>
            <w:r w:rsidRPr="00FC180D">
              <w:rPr>
                <w:rFonts w:asciiTheme="minorBidi" w:eastAsia="Times New Roman" w:hAnsiTheme="minorBidi"/>
                <w:sz w:val="24"/>
                <w:szCs w:val="24"/>
                <w:rtl/>
                <w:lang w:eastAsia="he-IL"/>
              </w:rPr>
              <w:t>ייתקשר</w:t>
            </w:r>
            <w:proofErr w:type="spellEnd"/>
            <w:r w:rsidRPr="00FC180D">
              <w:rPr>
                <w:rFonts w:asciiTheme="minorBidi" w:eastAsia="Times New Roman" w:hAnsiTheme="minorBidi"/>
                <w:sz w:val="24"/>
                <w:szCs w:val="24"/>
                <w:rtl/>
                <w:lang w:eastAsia="he-IL"/>
              </w:rPr>
              <w:t xml:space="preserve"> עם המציע הזוכה שמוגדר במבוא להסכם כ"חוקר".</w:t>
            </w:r>
          </w:p>
        </w:tc>
      </w:tr>
      <w:tr w:rsidR="003E3248" w:rsidRPr="00FC180D" w14:paraId="0C9EA8C4"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104F03DC"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4253C9AA"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4.א.</w:t>
            </w:r>
          </w:p>
        </w:tc>
        <w:tc>
          <w:tcPr>
            <w:tcW w:w="4676" w:type="dxa"/>
            <w:tcBorders>
              <w:top w:val="single" w:sz="4" w:space="0" w:color="auto"/>
              <w:left w:val="single" w:sz="4" w:space="0" w:color="auto"/>
              <w:bottom w:val="single" w:sz="4" w:space="0" w:color="auto"/>
              <w:right w:val="single" w:sz="4" w:space="0" w:color="auto"/>
            </w:tcBorders>
          </w:tcPr>
          <w:p w14:paraId="236C682F" w14:textId="5BC01763" w:rsidR="003E3248" w:rsidRPr="00FC180D" w:rsidRDefault="003E3248" w:rsidP="00D059B2">
            <w:pPr>
              <w:autoSpaceDE w:val="0"/>
              <w:autoSpaceDN w:val="0"/>
              <w:adjustRightInd w:val="0"/>
              <w:spacing w:line="360" w:lineRule="auto"/>
              <w:contextualSpacing/>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נא להוסיף: אשר ימומן על ידי המשרד.</w:t>
            </w:r>
            <w:r>
              <w:rPr>
                <w:rFonts w:asciiTheme="minorBidi" w:eastAsia="Times New Roman" w:hAnsiTheme="minorBidi"/>
                <w:sz w:val="24"/>
                <w:szCs w:val="24"/>
                <w:rtl/>
                <w:lang w:eastAsia="he-IL"/>
              </w:rPr>
              <w:t xml:space="preserve"> </w:t>
            </w:r>
          </w:p>
          <w:p w14:paraId="10E59C5B" w14:textId="77777777" w:rsidR="003E3248" w:rsidRPr="00FC180D" w:rsidRDefault="003E3248" w:rsidP="00D059B2">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53AC1B43"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43899258"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3DBD2F5C"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1DCEB331"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4.ז</w:t>
            </w:r>
          </w:p>
        </w:tc>
        <w:tc>
          <w:tcPr>
            <w:tcW w:w="4676" w:type="dxa"/>
            <w:tcBorders>
              <w:top w:val="single" w:sz="4" w:space="0" w:color="auto"/>
              <w:left w:val="single" w:sz="4" w:space="0" w:color="auto"/>
              <w:bottom w:val="single" w:sz="4" w:space="0" w:color="auto"/>
              <w:right w:val="single" w:sz="4" w:space="0" w:color="auto"/>
            </w:tcBorders>
          </w:tcPr>
          <w:p w14:paraId="1DBD1F51" w14:textId="77777777" w:rsidR="003E3248" w:rsidRPr="00FC180D" w:rsidRDefault="003E3248" w:rsidP="00D059B2">
            <w:pPr>
              <w:autoSpaceDE w:val="0"/>
              <w:autoSpaceDN w:val="0"/>
              <w:adjustRightInd w:val="0"/>
              <w:spacing w:line="360" w:lineRule="auto"/>
              <w:contextualSpacing/>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 xml:space="preserve">נבקש למחוק החל מ"ובלבד ועד בלתי סבירות", ולהוסיף: ובלבד שלא יהיה בכך כדי להטיל עליו הוצאות שלא באו לידי ביטוי בתקציב המחקר. </w:t>
            </w:r>
          </w:p>
          <w:p w14:paraId="7B6728F5" w14:textId="77777777" w:rsidR="003E3248" w:rsidRPr="00FC180D" w:rsidRDefault="003E3248" w:rsidP="00D059B2">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3F9B4A98"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1E140418"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FC00DBE"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55DBE858" w14:textId="77777777" w:rsidR="003E3248" w:rsidRPr="00FC180D" w:rsidRDefault="003E3248" w:rsidP="00D059B2">
            <w:pPr>
              <w:spacing w:line="276"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4.י.</w:t>
            </w:r>
          </w:p>
        </w:tc>
        <w:tc>
          <w:tcPr>
            <w:tcW w:w="4676" w:type="dxa"/>
            <w:tcBorders>
              <w:top w:val="single" w:sz="4" w:space="0" w:color="auto"/>
              <w:left w:val="single" w:sz="4" w:space="0" w:color="auto"/>
              <w:bottom w:val="single" w:sz="4" w:space="0" w:color="auto"/>
              <w:right w:val="single" w:sz="4" w:space="0" w:color="auto"/>
            </w:tcBorders>
          </w:tcPr>
          <w:p w14:paraId="706D6C41" w14:textId="77777777" w:rsidR="003E3248" w:rsidRPr="00FC180D" w:rsidRDefault="003E3248" w:rsidP="00D059B2">
            <w:pPr>
              <w:spacing w:line="360" w:lineRule="auto"/>
              <w:contextualSpacing/>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 xml:space="preserve">נבקש להוסיף: בכפוף לתשלום כל יתרה לה זכאי החוקר. </w:t>
            </w:r>
          </w:p>
          <w:p w14:paraId="30DEF638" w14:textId="77777777" w:rsidR="003E3248" w:rsidRPr="00FC180D" w:rsidRDefault="003E3248" w:rsidP="00D059B2">
            <w:pPr>
              <w:spacing w:line="360" w:lineRule="auto"/>
              <w:rPr>
                <w:rFonts w:asciiTheme="minorBidi" w:eastAsia="Times New Roman" w:hAnsiTheme="minorBidi"/>
                <w:sz w:val="24"/>
                <w:szCs w:val="24"/>
                <w:rtl/>
                <w:lang w:eastAsia="he-IL"/>
              </w:rPr>
            </w:pPr>
          </w:p>
        </w:tc>
        <w:tc>
          <w:tcPr>
            <w:tcW w:w="2827" w:type="dxa"/>
            <w:tcBorders>
              <w:top w:val="single" w:sz="4" w:space="0" w:color="auto"/>
              <w:left w:val="single" w:sz="4" w:space="0" w:color="auto"/>
              <w:bottom w:val="single" w:sz="4" w:space="0" w:color="auto"/>
              <w:right w:val="single" w:sz="4" w:space="0" w:color="auto"/>
            </w:tcBorders>
          </w:tcPr>
          <w:p w14:paraId="74989EE1"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5974439D"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0EDC4FE"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נספח ב' - סעיף 5.א.</w:t>
            </w:r>
          </w:p>
        </w:tc>
        <w:tc>
          <w:tcPr>
            <w:tcW w:w="4676" w:type="dxa"/>
            <w:tcBorders>
              <w:top w:val="single" w:sz="4" w:space="0" w:color="auto"/>
              <w:left w:val="single" w:sz="4" w:space="0" w:color="auto"/>
              <w:bottom w:val="single" w:sz="4" w:space="0" w:color="auto"/>
              <w:right w:val="single" w:sz="4" w:space="0" w:color="auto"/>
            </w:tcBorders>
          </w:tcPr>
          <w:p w14:paraId="3CAB078F" w14:textId="77777777" w:rsidR="003E3248" w:rsidRPr="00FC180D" w:rsidRDefault="003E3248" w:rsidP="00D059B2">
            <w:pPr>
              <w:spacing w:line="360" w:lineRule="auto"/>
              <w:rPr>
                <w:rFonts w:asciiTheme="minorBidi" w:hAnsiTheme="minorBidi"/>
                <w:sz w:val="24"/>
                <w:szCs w:val="24"/>
              </w:rPr>
            </w:pPr>
            <w:r w:rsidRPr="00FC180D">
              <w:rPr>
                <w:rFonts w:asciiTheme="minorBidi" w:hAnsiTheme="minorBidi"/>
                <w:sz w:val="24"/>
                <w:szCs w:val="24"/>
                <w:rtl/>
              </w:rPr>
              <w:t>נבקש להכניס את השינוי באדום:</w:t>
            </w:r>
          </w:p>
          <w:p w14:paraId="084DD724" w14:textId="77777777" w:rsidR="003E3248" w:rsidRPr="00FC180D" w:rsidRDefault="003E3248" w:rsidP="00D059B2">
            <w:pPr>
              <w:spacing w:line="360" w:lineRule="auto"/>
              <w:rPr>
                <w:rFonts w:asciiTheme="minorBidi" w:hAnsiTheme="minorBidi"/>
                <w:sz w:val="24"/>
                <w:szCs w:val="24"/>
                <w:rtl/>
              </w:rPr>
            </w:pPr>
            <w:r w:rsidRPr="00FC180D">
              <w:rPr>
                <w:rFonts w:asciiTheme="minorBidi" w:hAnsiTheme="minorBidi"/>
                <w:sz w:val="24"/>
                <w:szCs w:val="24"/>
                <w:rtl/>
              </w:rPr>
              <w:t xml:space="preserve">היה החוקר מוסד או תאגיד ימנה החוקר אדם אחראי מטעמו לביצוע המחקר </w:t>
            </w:r>
            <w:r w:rsidRPr="00FC180D">
              <w:rPr>
                <w:rFonts w:asciiTheme="minorBidi" w:hAnsiTheme="minorBidi"/>
                <w:color w:val="FF0000"/>
                <w:sz w:val="24"/>
                <w:szCs w:val="24"/>
                <w:rtl/>
              </w:rPr>
              <w:t xml:space="preserve">("אחראי המחקר") </w:t>
            </w:r>
            <w:r w:rsidRPr="00FC180D">
              <w:rPr>
                <w:rFonts w:asciiTheme="minorBidi" w:hAnsiTheme="minorBidi"/>
                <w:sz w:val="24"/>
                <w:szCs w:val="24"/>
                <w:rtl/>
              </w:rPr>
              <w:t>ויציין את שמו בסעיף 27; החלפתו מחייבת אישור בא כוח המשרד.</w:t>
            </w:r>
          </w:p>
          <w:p w14:paraId="2D432505" w14:textId="77777777" w:rsidR="003E3248" w:rsidRPr="00FC180D" w:rsidRDefault="003E3248" w:rsidP="00D059B2">
            <w:pPr>
              <w:rPr>
                <w:rFonts w:asciiTheme="minorBidi" w:eastAsia="Times New Roman" w:hAnsiTheme="minorBidi"/>
                <w:sz w:val="24"/>
                <w:szCs w:val="24"/>
                <w:lang w:eastAsia="he-IL"/>
              </w:rPr>
            </w:pPr>
          </w:p>
        </w:tc>
        <w:tc>
          <w:tcPr>
            <w:tcW w:w="2827" w:type="dxa"/>
            <w:tcBorders>
              <w:top w:val="single" w:sz="4" w:space="0" w:color="auto"/>
              <w:left w:val="single" w:sz="4" w:space="0" w:color="auto"/>
              <w:bottom w:val="single" w:sz="4" w:space="0" w:color="auto"/>
              <w:right w:val="single" w:sz="4" w:space="0" w:color="auto"/>
            </w:tcBorders>
          </w:tcPr>
          <w:p w14:paraId="03EFF95A" w14:textId="77777777" w:rsidR="003E3248" w:rsidRPr="00180F06" w:rsidRDefault="003E3248" w:rsidP="00D059B2">
            <w:pPr>
              <w:keepLines/>
              <w:spacing w:line="276" w:lineRule="auto"/>
              <w:jc w:val="both"/>
              <w:rPr>
                <w:rFonts w:asciiTheme="minorBidi" w:eastAsia="Times New Roman" w:hAnsiTheme="minorBidi"/>
                <w:sz w:val="24"/>
                <w:szCs w:val="24"/>
                <w:rtl/>
                <w:lang w:eastAsia="he-IL"/>
              </w:rPr>
            </w:pPr>
            <w:r>
              <w:rPr>
                <w:rFonts w:asciiTheme="minorBidi" w:eastAsia="Times New Roman" w:hAnsiTheme="minorBidi" w:hint="cs"/>
                <w:sz w:val="24"/>
                <w:szCs w:val="24"/>
                <w:rtl/>
                <w:lang w:eastAsia="he-IL"/>
              </w:rPr>
              <w:t>ה</w:t>
            </w:r>
            <w:r w:rsidRPr="00180F06">
              <w:rPr>
                <w:rFonts w:asciiTheme="minorBidi" w:eastAsia="Times New Roman" w:hAnsiTheme="minorBidi"/>
                <w:sz w:val="24"/>
                <w:szCs w:val="24"/>
                <w:rtl/>
                <w:lang w:eastAsia="he-IL"/>
              </w:rPr>
              <w:t xml:space="preserve">סעיף </w:t>
            </w:r>
            <w:r>
              <w:rPr>
                <w:rFonts w:asciiTheme="minorBidi" w:eastAsia="Times New Roman" w:hAnsiTheme="minorBidi" w:hint="cs"/>
                <w:sz w:val="24"/>
                <w:szCs w:val="24"/>
                <w:rtl/>
                <w:lang w:eastAsia="he-IL"/>
              </w:rPr>
              <w:t>יתוקן</w:t>
            </w:r>
            <w:r w:rsidRPr="00180F06">
              <w:rPr>
                <w:rFonts w:asciiTheme="minorBidi" w:eastAsia="Times New Roman" w:hAnsiTheme="minorBidi" w:hint="cs"/>
                <w:sz w:val="24"/>
                <w:szCs w:val="24"/>
                <w:rtl/>
                <w:lang w:eastAsia="he-IL"/>
              </w:rPr>
              <w:t xml:space="preserve"> באופן הבא</w:t>
            </w:r>
            <w:r w:rsidRPr="00180F06">
              <w:rPr>
                <w:rFonts w:asciiTheme="minorBidi" w:eastAsia="Times New Roman" w:hAnsiTheme="minorBidi"/>
                <w:sz w:val="24"/>
                <w:szCs w:val="24"/>
                <w:rtl/>
                <w:lang w:eastAsia="he-IL"/>
              </w:rPr>
              <w:t xml:space="preserve"> :</w:t>
            </w:r>
          </w:p>
          <w:p w14:paraId="283D9E94" w14:textId="77777777" w:rsidR="003E3248" w:rsidRDefault="003E3248" w:rsidP="00D059B2">
            <w:pPr>
              <w:spacing w:line="360" w:lineRule="auto"/>
              <w:rPr>
                <w:rFonts w:asciiTheme="minorBidi" w:hAnsiTheme="minorBidi"/>
                <w:sz w:val="24"/>
                <w:szCs w:val="24"/>
                <w:rtl/>
              </w:rPr>
            </w:pPr>
            <w:r w:rsidRPr="00B16958">
              <w:rPr>
                <w:rFonts w:asciiTheme="minorBidi" w:eastAsia="Times New Roman" w:hAnsiTheme="minorBidi"/>
                <w:sz w:val="24"/>
                <w:szCs w:val="24"/>
                <w:rtl/>
                <w:lang w:eastAsia="he-IL"/>
              </w:rPr>
              <w:t>"</w:t>
            </w:r>
            <w:r w:rsidRPr="00B16958">
              <w:rPr>
                <w:rFonts w:asciiTheme="minorBidi" w:hAnsiTheme="minorBidi"/>
                <w:sz w:val="24"/>
                <w:szCs w:val="24"/>
                <w:rtl/>
              </w:rPr>
              <w:t>היה החוקר מוסד או תאגיד ימנה החוקר אחראי מקצועי מטעמו לביצוע המחקר (להלן "החוקר האחראי") ויציין את שמו בסעיף 27; החלפתו מחייבת אישור בא כוח המשרד</w:t>
            </w:r>
            <w:r>
              <w:rPr>
                <w:rFonts w:asciiTheme="minorBidi" w:hAnsiTheme="minorBidi" w:hint="cs"/>
                <w:sz w:val="24"/>
                <w:szCs w:val="24"/>
                <w:rtl/>
              </w:rPr>
              <w:t>".</w:t>
            </w:r>
          </w:p>
          <w:p w14:paraId="5EF96609" w14:textId="77777777" w:rsidR="003E3248" w:rsidRPr="00FC180D" w:rsidRDefault="003E3248" w:rsidP="00D059B2">
            <w:pPr>
              <w:spacing w:line="360" w:lineRule="auto"/>
              <w:rPr>
                <w:rFonts w:asciiTheme="minorBidi" w:hAnsiTheme="minorBidi"/>
                <w:sz w:val="24"/>
                <w:szCs w:val="24"/>
                <w:rtl/>
              </w:rPr>
            </w:pPr>
            <w:r>
              <w:rPr>
                <w:rFonts w:asciiTheme="minorBidi" w:hAnsiTheme="minorBidi" w:hint="cs"/>
                <w:sz w:val="24"/>
                <w:szCs w:val="24"/>
                <w:rtl/>
              </w:rPr>
              <w:t>בסעיף 27 המילים "האחראי המקצועי" יוחלפו ב"החוקר האחראי".</w:t>
            </w:r>
          </w:p>
          <w:p w14:paraId="20CC520B"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r>
      <w:tr w:rsidR="003E3248" w:rsidRPr="00FC180D" w14:paraId="208CA6C3"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5C52D326"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נספח ב' – סעיף 6.א.</w:t>
            </w:r>
          </w:p>
        </w:tc>
        <w:tc>
          <w:tcPr>
            <w:tcW w:w="4676" w:type="dxa"/>
            <w:tcBorders>
              <w:top w:val="single" w:sz="4" w:space="0" w:color="auto"/>
              <w:left w:val="single" w:sz="4" w:space="0" w:color="auto"/>
              <w:bottom w:val="single" w:sz="4" w:space="0" w:color="auto"/>
              <w:right w:val="single" w:sz="4" w:space="0" w:color="auto"/>
            </w:tcBorders>
          </w:tcPr>
          <w:p w14:paraId="707B2EF8" w14:textId="77777777" w:rsidR="003E3248" w:rsidRPr="00FC180D" w:rsidRDefault="003E3248" w:rsidP="00D059B2">
            <w:pPr>
              <w:spacing w:line="360" w:lineRule="auto"/>
              <w:rPr>
                <w:rFonts w:asciiTheme="minorBidi" w:hAnsiTheme="minorBidi"/>
                <w:sz w:val="24"/>
                <w:szCs w:val="24"/>
                <w:rtl/>
              </w:rPr>
            </w:pPr>
            <w:r w:rsidRPr="00FC180D">
              <w:rPr>
                <w:rFonts w:asciiTheme="minorBidi" w:hAnsiTheme="minorBidi"/>
                <w:sz w:val="24"/>
                <w:szCs w:val="24"/>
                <w:rtl/>
              </w:rPr>
              <w:t>נבקש להכניס את השינוי באדום:</w:t>
            </w:r>
          </w:p>
          <w:p w14:paraId="40C5DBF3" w14:textId="77777777" w:rsidR="003E3248" w:rsidRPr="00FC180D" w:rsidRDefault="003E3248" w:rsidP="00D059B2">
            <w:pPr>
              <w:spacing w:line="360" w:lineRule="auto"/>
              <w:rPr>
                <w:rFonts w:asciiTheme="minorBidi" w:eastAsia="Times New Roman" w:hAnsiTheme="minorBidi"/>
                <w:sz w:val="24"/>
                <w:szCs w:val="24"/>
                <w:lang w:eastAsia="he-IL"/>
              </w:rPr>
            </w:pPr>
            <w:r w:rsidRPr="00FC180D">
              <w:rPr>
                <w:rFonts w:asciiTheme="minorBidi" w:hAnsiTheme="minorBidi"/>
                <w:sz w:val="24"/>
                <w:szCs w:val="24"/>
                <w:rtl/>
              </w:rPr>
              <w:t xml:space="preserve">המשרד שומר לעצמו את הזכות לקבל מהספק אישור על קיום ביטוח </w:t>
            </w:r>
            <w:r w:rsidRPr="00FC180D">
              <w:rPr>
                <w:rFonts w:asciiTheme="minorBidi" w:hAnsiTheme="minorBidi"/>
                <w:strike/>
                <w:color w:val="FF0000"/>
                <w:sz w:val="24"/>
                <w:szCs w:val="24"/>
                <w:rtl/>
              </w:rPr>
              <w:t>או העתקי פוליסות</w:t>
            </w:r>
            <w:r w:rsidRPr="00FC180D">
              <w:rPr>
                <w:rFonts w:asciiTheme="minorBidi" w:hAnsiTheme="minorBidi"/>
                <w:color w:val="1F497D"/>
                <w:sz w:val="24"/>
                <w:szCs w:val="24"/>
                <w:rtl/>
              </w:rPr>
              <w:t>,</w:t>
            </w:r>
            <w:r w:rsidRPr="00FC180D">
              <w:rPr>
                <w:rFonts w:asciiTheme="minorBidi" w:hAnsiTheme="minorBidi"/>
                <w:sz w:val="24"/>
                <w:szCs w:val="24"/>
                <w:rtl/>
              </w:rPr>
              <w:t xml:space="preserve"> מעת לעת ולפי דרישה. </w:t>
            </w:r>
          </w:p>
        </w:tc>
        <w:tc>
          <w:tcPr>
            <w:tcW w:w="2827" w:type="dxa"/>
            <w:tcBorders>
              <w:top w:val="single" w:sz="4" w:space="0" w:color="auto"/>
              <w:left w:val="single" w:sz="4" w:space="0" w:color="auto"/>
              <w:bottom w:val="single" w:sz="4" w:space="0" w:color="auto"/>
              <w:right w:val="single" w:sz="4" w:space="0" w:color="auto"/>
            </w:tcBorders>
          </w:tcPr>
          <w:p w14:paraId="0193DCDC"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4BF78BE9"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EE63B37"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717A910B"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6.א.</w:t>
            </w:r>
          </w:p>
        </w:tc>
        <w:tc>
          <w:tcPr>
            <w:tcW w:w="4676" w:type="dxa"/>
            <w:tcBorders>
              <w:top w:val="single" w:sz="4" w:space="0" w:color="auto"/>
              <w:left w:val="single" w:sz="4" w:space="0" w:color="auto"/>
              <w:bottom w:val="single" w:sz="4" w:space="0" w:color="auto"/>
              <w:right w:val="single" w:sz="4" w:space="0" w:color="auto"/>
            </w:tcBorders>
          </w:tcPr>
          <w:p w14:paraId="061B5646" w14:textId="77777777" w:rsidR="003E3248" w:rsidRPr="00FC180D" w:rsidRDefault="003E3248" w:rsidP="00D059B2">
            <w:pPr>
              <w:autoSpaceDE w:val="0"/>
              <w:autoSpaceDN w:val="0"/>
              <w:adjustRightInd w:val="0"/>
              <w:spacing w:line="360" w:lineRule="auto"/>
              <w:contextualSpacing/>
              <w:rPr>
                <w:rFonts w:asciiTheme="minorBidi" w:hAnsiTheme="minorBidi"/>
                <w:color w:val="000000" w:themeColor="text1"/>
                <w:sz w:val="24"/>
                <w:szCs w:val="24"/>
              </w:rPr>
            </w:pPr>
            <w:r w:rsidRPr="00FC180D">
              <w:rPr>
                <w:rFonts w:asciiTheme="minorBidi" w:hAnsiTheme="minorBidi"/>
                <w:color w:val="000000" w:themeColor="text1"/>
                <w:sz w:val="24"/>
                <w:szCs w:val="24"/>
                <w:rtl/>
              </w:rPr>
              <w:t xml:space="preserve">נבקש למחוק את הבקשה של הוספת ביטוח לעבודת קבלנות: במידה ויש עבודות קבלניות, </w:t>
            </w:r>
            <w:r w:rsidRPr="00FC180D">
              <w:rPr>
                <w:rFonts w:asciiTheme="minorBidi" w:hAnsiTheme="minorBidi"/>
                <w:color w:val="000000" w:themeColor="text1"/>
                <w:sz w:val="24"/>
                <w:szCs w:val="24"/>
                <w:rtl/>
              </w:rPr>
              <w:lastRenderedPageBreak/>
              <w:t>הביטוח על העבודה הינו של הקבלן שמבצע אותה ולא של האוניברסיטה. לא ניתן לחייב את הקבלן להוסיף את האוניברסיטה לביטוח שלו. החלק שלו בעבודה מינורי בדרך כלל.</w:t>
            </w:r>
          </w:p>
          <w:p w14:paraId="61C977E5" w14:textId="77777777" w:rsidR="003E3248" w:rsidRPr="00FC180D" w:rsidRDefault="003E3248" w:rsidP="00D059B2">
            <w:pPr>
              <w:autoSpaceDE w:val="0"/>
              <w:autoSpaceDN w:val="0"/>
              <w:adjustRightInd w:val="0"/>
              <w:spacing w:after="120" w:line="300" w:lineRule="atLeast"/>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09097C70"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lastRenderedPageBreak/>
              <w:t>אין שינוי בהוראות הסעיף.</w:t>
            </w:r>
          </w:p>
        </w:tc>
      </w:tr>
      <w:tr w:rsidR="003E3248" w:rsidRPr="00FC180D" w14:paraId="76F3EC5F"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2BF3E76"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נספח ב' – </w:t>
            </w:r>
          </w:p>
          <w:p w14:paraId="2DCC2663"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6.ג.</w:t>
            </w:r>
          </w:p>
        </w:tc>
        <w:tc>
          <w:tcPr>
            <w:tcW w:w="4676" w:type="dxa"/>
            <w:tcBorders>
              <w:top w:val="single" w:sz="4" w:space="0" w:color="auto"/>
              <w:left w:val="single" w:sz="4" w:space="0" w:color="auto"/>
              <w:bottom w:val="single" w:sz="4" w:space="0" w:color="auto"/>
              <w:right w:val="single" w:sz="4" w:space="0" w:color="auto"/>
            </w:tcBorders>
          </w:tcPr>
          <w:p w14:paraId="0BE95EA3" w14:textId="77777777" w:rsidR="003E3248" w:rsidRPr="00FC180D" w:rsidRDefault="003E3248" w:rsidP="00D059B2">
            <w:pPr>
              <w:autoSpaceDE w:val="0"/>
              <w:autoSpaceDN w:val="0"/>
              <w:adjustRightInd w:val="0"/>
              <w:spacing w:line="360" w:lineRule="auto"/>
              <w:rPr>
                <w:rFonts w:asciiTheme="minorBidi" w:hAnsiTheme="minorBidi"/>
                <w:sz w:val="24"/>
                <w:szCs w:val="24"/>
              </w:rPr>
            </w:pPr>
            <w:r w:rsidRPr="00FC180D">
              <w:rPr>
                <w:rFonts w:asciiTheme="minorBidi" w:hAnsiTheme="minorBidi"/>
                <w:sz w:val="24"/>
                <w:szCs w:val="24"/>
                <w:rtl/>
              </w:rPr>
              <w:t>נבקש להכניס את השינוי באדום:</w:t>
            </w:r>
          </w:p>
          <w:p w14:paraId="12E04F4F" w14:textId="77777777" w:rsidR="003E3248" w:rsidRPr="00FC180D" w:rsidRDefault="003E3248" w:rsidP="00D059B2">
            <w:pPr>
              <w:keepLines/>
              <w:spacing w:line="360" w:lineRule="auto"/>
              <w:jc w:val="both"/>
              <w:rPr>
                <w:rFonts w:asciiTheme="minorBidi" w:eastAsia="Times New Roman" w:hAnsiTheme="minorBidi"/>
                <w:sz w:val="24"/>
                <w:szCs w:val="24"/>
                <w:lang w:eastAsia="he-IL"/>
              </w:rPr>
            </w:pPr>
            <w:r w:rsidRPr="00FC180D">
              <w:rPr>
                <w:rFonts w:asciiTheme="minorBidi" w:hAnsiTheme="minorBidi"/>
                <w:sz w:val="24"/>
                <w:szCs w:val="24"/>
                <w:rtl/>
              </w:rPr>
              <w:t xml:space="preserve">להמציא למשרד עם חתימת ההסכם ערבות בנקאית או ערבות מחברת ביטוח ישראלית שברשותה רישיון לעסוק בביטוח על פי חוק הפיקוח על שירותים פיננסיים(ביטוח)התשמ"א1981), ושמופיעה ברשימת חברות הביטוח באתר רשות שוק ההון ביטוח וחיסכון כחברת ביטוח בעלת רישיון למתן ערבויות, כאשר היא חתומה על ידי חברת הביטוח בנוסח המפורט בנספח ח' לקול קורא על סך ___________ ₪ כולל מע"מ (3% משווי ההתקשרות כולל מע"מ). הערבות תהיה בתוקף עד 60 יום לאחר גמר תוקף הסכם זה. אם יוארך תוקף ההסכם ימציא החוקר ערבות כאמור לעיל גם לתקופת ההארכה. אם יורחב ההסכם ימציא החוקר הגדלת הערבות עד לשלושה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w:t>
            </w:r>
            <w:r w:rsidRPr="00FC180D">
              <w:rPr>
                <w:rFonts w:asciiTheme="minorBidi" w:hAnsiTheme="minorBidi"/>
                <w:color w:val="FF0000"/>
                <w:sz w:val="24"/>
                <w:szCs w:val="24"/>
                <w:rtl/>
              </w:rPr>
              <w:t xml:space="preserve">(בכפוף לפס"ד חלוט) </w:t>
            </w:r>
            <w:r w:rsidRPr="00FC180D">
              <w:rPr>
                <w:rFonts w:asciiTheme="minorBidi" w:hAnsiTheme="minorBidi"/>
                <w:sz w:val="24"/>
                <w:szCs w:val="24"/>
                <w:rtl/>
              </w:rPr>
              <w:t xml:space="preserve">בהתאם להסכם זה </w:t>
            </w:r>
            <w:r w:rsidRPr="00FC180D">
              <w:rPr>
                <w:rFonts w:asciiTheme="minorBidi" w:hAnsiTheme="minorBidi"/>
                <w:color w:val="FF0000"/>
                <w:sz w:val="24"/>
                <w:szCs w:val="24"/>
                <w:rtl/>
              </w:rPr>
              <w:t>ובלבד שנתן לחוקר התרעה והזדמנות לתקן את ההפרה</w:t>
            </w:r>
            <w:r w:rsidRPr="00FC180D">
              <w:rPr>
                <w:rFonts w:asciiTheme="minorBidi" w:hAnsiTheme="minorBidi"/>
                <w:sz w:val="24"/>
                <w:szCs w:val="24"/>
                <w:rtl/>
              </w:rPr>
              <w:t xml:space="preserve">. אין בנוסח הערבות כדי לשמש כל הגבלה 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w:t>
            </w:r>
            <w:r w:rsidRPr="00FC180D">
              <w:rPr>
                <w:rFonts w:asciiTheme="minorBidi" w:hAnsiTheme="minorBidi"/>
                <w:sz w:val="24"/>
                <w:szCs w:val="24"/>
                <w:rtl/>
              </w:rPr>
              <w:lastRenderedPageBreak/>
              <w:t>ומוסד להשכלה גבוהה שהמדינה משתתפת בתקציבו, רשאי להחליף את הערבות לפי סעיף זה בהוראת קיזוז בנוסח המפורט בנספח ט' לקול קורא.</w:t>
            </w:r>
          </w:p>
        </w:tc>
        <w:tc>
          <w:tcPr>
            <w:tcW w:w="2827" w:type="dxa"/>
            <w:tcBorders>
              <w:top w:val="single" w:sz="4" w:space="0" w:color="auto"/>
              <w:left w:val="single" w:sz="4" w:space="0" w:color="auto"/>
              <w:bottom w:val="single" w:sz="4" w:space="0" w:color="auto"/>
              <w:right w:val="single" w:sz="4" w:space="0" w:color="auto"/>
            </w:tcBorders>
          </w:tcPr>
          <w:p w14:paraId="424F571A" w14:textId="77777777" w:rsidR="003E3248" w:rsidRPr="00180F06" w:rsidRDefault="003E3248" w:rsidP="00D059B2">
            <w:pPr>
              <w:keepLines/>
              <w:spacing w:line="276" w:lineRule="auto"/>
              <w:jc w:val="both"/>
              <w:rPr>
                <w:rFonts w:asciiTheme="minorBidi" w:eastAsia="Times New Roman" w:hAnsiTheme="minorBidi"/>
                <w:sz w:val="24"/>
                <w:szCs w:val="24"/>
                <w:rtl/>
                <w:lang w:eastAsia="he-IL"/>
              </w:rPr>
            </w:pPr>
            <w:r w:rsidRPr="00180F06">
              <w:rPr>
                <w:rFonts w:asciiTheme="minorBidi" w:eastAsia="Times New Roman" w:hAnsiTheme="minorBidi"/>
                <w:sz w:val="24"/>
                <w:szCs w:val="24"/>
                <w:rtl/>
                <w:lang w:eastAsia="he-IL"/>
              </w:rPr>
              <w:lastRenderedPageBreak/>
              <w:t>הסעיף יתוקן באופן הבא:</w:t>
            </w:r>
          </w:p>
          <w:p w14:paraId="78CD4C45"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180F06">
              <w:rPr>
                <w:rFonts w:asciiTheme="minorBidi" w:eastAsia="Times New Roman" w:hAnsiTheme="minorBidi"/>
                <w:sz w:val="24"/>
                <w:szCs w:val="24"/>
                <w:rtl/>
                <w:lang w:eastAsia="he-IL"/>
              </w:rPr>
              <w:t xml:space="preserve">בסוף הסעיף יתווסף:" </w:t>
            </w:r>
            <w:bookmarkStart w:id="2" w:name="_Hlk96864326"/>
            <w:r w:rsidRPr="00180F06">
              <w:rPr>
                <w:rFonts w:asciiTheme="minorBidi" w:eastAsia="Times New Roman" w:hAnsiTheme="minorBidi"/>
                <w:sz w:val="24"/>
                <w:szCs w:val="24"/>
                <w:rtl/>
                <w:lang w:eastAsia="he-IL"/>
              </w:rPr>
              <w:t>בטרם חילוט הערבות תינתן לחוקר הזדמנות להשמיע את טענותיו בע"פ או בכתב, בהתאם לשיקול דעת וועדת המכרזים.</w:t>
            </w:r>
            <w:bookmarkEnd w:id="2"/>
            <w:r w:rsidRPr="00180F06">
              <w:rPr>
                <w:rFonts w:asciiTheme="minorBidi" w:eastAsia="Times New Roman" w:hAnsiTheme="minorBidi"/>
                <w:sz w:val="24"/>
                <w:szCs w:val="24"/>
                <w:rtl/>
                <w:lang w:eastAsia="he-IL"/>
              </w:rPr>
              <w:t>"</w:t>
            </w:r>
          </w:p>
        </w:tc>
      </w:tr>
      <w:tr w:rsidR="003E3248" w:rsidRPr="00FC180D" w14:paraId="7CE61AA0"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6BFFBB7"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0E28510F"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8.ד.</w:t>
            </w:r>
          </w:p>
        </w:tc>
        <w:tc>
          <w:tcPr>
            <w:tcW w:w="4676" w:type="dxa"/>
            <w:tcBorders>
              <w:top w:val="single" w:sz="4" w:space="0" w:color="auto"/>
              <w:left w:val="single" w:sz="4" w:space="0" w:color="auto"/>
              <w:bottom w:val="single" w:sz="4" w:space="0" w:color="auto"/>
              <w:right w:val="single" w:sz="4" w:space="0" w:color="auto"/>
            </w:tcBorders>
          </w:tcPr>
          <w:p w14:paraId="3BBA5B0E" w14:textId="77777777" w:rsidR="003E3248" w:rsidRPr="00FC180D" w:rsidRDefault="003E3248" w:rsidP="00D059B2">
            <w:pPr>
              <w:autoSpaceDE w:val="0"/>
              <w:autoSpaceDN w:val="0"/>
              <w:adjustRightInd w:val="0"/>
              <w:spacing w:line="360" w:lineRule="auto"/>
              <w:contextualSpacing/>
              <w:rPr>
                <w:rFonts w:asciiTheme="minorBidi" w:hAnsiTheme="minorBidi"/>
                <w:sz w:val="24"/>
                <w:szCs w:val="24"/>
                <w:rtl/>
              </w:rPr>
            </w:pPr>
            <w:r w:rsidRPr="00FC180D">
              <w:rPr>
                <w:rFonts w:asciiTheme="minorBidi" w:hAnsiTheme="minorBidi"/>
                <w:sz w:val="24"/>
                <w:szCs w:val="24"/>
                <w:rtl/>
              </w:rPr>
              <w:t>לעיתים הליך הפרסום של דוח מדעי בעיתונות מדעית, יכול להתארך מעבר ל- 6 חודשים. יש לתאם את מועד פרסום הדוח על ידי המממן עם החוקר.</w:t>
            </w:r>
          </w:p>
          <w:p w14:paraId="7744012C" w14:textId="77777777" w:rsidR="003E3248" w:rsidRPr="00FC180D" w:rsidRDefault="003E3248" w:rsidP="00D059B2">
            <w:pPr>
              <w:autoSpaceDE w:val="0"/>
              <w:autoSpaceDN w:val="0"/>
              <w:bidi w:val="0"/>
              <w:adjustRightInd w:val="0"/>
              <w:spacing w:after="120" w:line="300" w:lineRule="atLeast"/>
              <w:jc w:val="right"/>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06EDF411" w14:textId="77777777" w:rsidR="003E3248" w:rsidRDefault="003E3248" w:rsidP="00D059B2">
            <w:pPr>
              <w:keepLines/>
              <w:spacing w:line="276" w:lineRule="auto"/>
              <w:rPr>
                <w:rFonts w:asciiTheme="minorBidi" w:eastAsia="Times New Roman" w:hAnsiTheme="minorBidi"/>
                <w:sz w:val="24"/>
                <w:szCs w:val="24"/>
                <w:rtl/>
                <w:lang w:eastAsia="he-IL"/>
              </w:rPr>
            </w:pPr>
            <w:r w:rsidRPr="00180F06">
              <w:rPr>
                <w:rFonts w:asciiTheme="minorBidi" w:eastAsia="Times New Roman" w:hAnsiTheme="minorBidi"/>
                <w:sz w:val="24"/>
                <w:szCs w:val="24"/>
                <w:rtl/>
                <w:lang w:eastAsia="he-IL"/>
              </w:rPr>
              <w:t>הסעיף י</w:t>
            </w:r>
            <w:r>
              <w:rPr>
                <w:rFonts w:asciiTheme="minorBidi" w:eastAsia="Times New Roman" w:hAnsiTheme="minorBidi" w:hint="cs"/>
                <w:sz w:val="24"/>
                <w:szCs w:val="24"/>
                <w:rtl/>
                <w:lang w:eastAsia="he-IL"/>
              </w:rPr>
              <w:t>תוקן</w:t>
            </w:r>
            <w:r w:rsidRPr="00180F06">
              <w:rPr>
                <w:rFonts w:asciiTheme="minorBidi" w:eastAsia="Times New Roman" w:hAnsiTheme="minorBidi"/>
                <w:sz w:val="24"/>
                <w:szCs w:val="24"/>
                <w:rtl/>
                <w:lang w:eastAsia="he-IL"/>
              </w:rPr>
              <w:t xml:space="preserve"> באופן הבא: מחיקה מהמילה "אולם" ועד לסוף</w:t>
            </w:r>
            <w:r>
              <w:rPr>
                <w:rFonts w:asciiTheme="minorBidi" w:eastAsia="Times New Roman" w:hAnsiTheme="minorBidi" w:hint="cs"/>
                <w:sz w:val="24"/>
                <w:szCs w:val="24"/>
                <w:rtl/>
                <w:lang w:eastAsia="he-IL"/>
              </w:rPr>
              <w:t xml:space="preserve"> </w:t>
            </w:r>
            <w:r w:rsidRPr="00180F06">
              <w:rPr>
                <w:rFonts w:asciiTheme="minorBidi" w:eastAsia="Times New Roman" w:hAnsiTheme="minorBidi"/>
                <w:sz w:val="24"/>
                <w:szCs w:val="24"/>
                <w:rtl/>
                <w:lang w:eastAsia="he-IL"/>
              </w:rPr>
              <w:t>הסעיף.</w:t>
            </w:r>
            <w:r>
              <w:rPr>
                <w:rFonts w:asciiTheme="minorBidi" w:eastAsia="Times New Roman" w:hAnsiTheme="minorBidi" w:hint="cs"/>
                <w:sz w:val="24"/>
                <w:szCs w:val="24"/>
                <w:rtl/>
                <w:lang w:eastAsia="he-IL"/>
              </w:rPr>
              <w:t xml:space="preserve"> והוספת המילים: "ובהתאם לשיקול דעת המשרד" לאחר המילים "לבקשת החוקר".</w:t>
            </w:r>
          </w:p>
          <w:p w14:paraId="71B8E60C" w14:textId="77777777" w:rsidR="003E3248" w:rsidRDefault="003E3248" w:rsidP="00D059B2">
            <w:pPr>
              <w:keepLines/>
              <w:spacing w:line="276" w:lineRule="auto"/>
              <w:rPr>
                <w:rFonts w:asciiTheme="minorBidi" w:eastAsia="Times New Roman" w:hAnsiTheme="minorBidi"/>
                <w:sz w:val="24"/>
                <w:szCs w:val="24"/>
                <w:rtl/>
                <w:lang w:eastAsia="he-IL"/>
              </w:rPr>
            </w:pPr>
            <w:r>
              <w:rPr>
                <w:rFonts w:asciiTheme="minorBidi" w:eastAsia="Times New Roman" w:hAnsiTheme="minorBidi" w:hint="cs"/>
                <w:sz w:val="24"/>
                <w:szCs w:val="24"/>
                <w:rtl/>
                <w:lang w:eastAsia="he-IL"/>
              </w:rPr>
              <w:t>(ראו נוסח הסעיף במלואו כולל התיקון במענה לשאלה הבאה).</w:t>
            </w:r>
          </w:p>
          <w:p w14:paraId="5D5E4B33" w14:textId="77777777" w:rsidR="003E3248" w:rsidRPr="001C4F8F" w:rsidRDefault="003E3248" w:rsidP="00D059B2">
            <w:pPr>
              <w:keepLines/>
              <w:spacing w:line="276" w:lineRule="auto"/>
              <w:jc w:val="both"/>
              <w:rPr>
                <w:rFonts w:asciiTheme="minorBidi" w:eastAsia="Times New Roman" w:hAnsiTheme="minorBidi"/>
                <w:sz w:val="24"/>
                <w:szCs w:val="24"/>
                <w:rtl/>
                <w:lang w:eastAsia="he-IL"/>
              </w:rPr>
            </w:pPr>
          </w:p>
          <w:p w14:paraId="0577D2A6" w14:textId="77777777" w:rsidR="003E3248" w:rsidRDefault="003E3248" w:rsidP="00D059B2">
            <w:pPr>
              <w:keepLines/>
              <w:spacing w:line="276" w:lineRule="auto"/>
              <w:jc w:val="both"/>
              <w:rPr>
                <w:rFonts w:asciiTheme="minorBidi" w:eastAsia="Times New Roman" w:hAnsiTheme="minorBidi"/>
                <w:sz w:val="24"/>
                <w:szCs w:val="24"/>
                <w:rtl/>
                <w:lang w:eastAsia="he-IL"/>
              </w:rPr>
            </w:pPr>
          </w:p>
          <w:p w14:paraId="60D8EC17"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r>
      <w:tr w:rsidR="003E3248" w:rsidRPr="00FC180D" w14:paraId="44A2A283"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2985806"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נספח ב' – </w:t>
            </w:r>
          </w:p>
          <w:p w14:paraId="4975A73C"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8.ד.</w:t>
            </w:r>
          </w:p>
        </w:tc>
        <w:tc>
          <w:tcPr>
            <w:tcW w:w="4676" w:type="dxa"/>
            <w:tcBorders>
              <w:top w:val="single" w:sz="4" w:space="0" w:color="auto"/>
              <w:left w:val="single" w:sz="4" w:space="0" w:color="auto"/>
              <w:bottom w:val="single" w:sz="4" w:space="0" w:color="auto"/>
              <w:right w:val="single" w:sz="4" w:space="0" w:color="auto"/>
            </w:tcBorders>
          </w:tcPr>
          <w:p w14:paraId="419D8675" w14:textId="77777777" w:rsidR="003E3248" w:rsidRPr="00FC180D" w:rsidRDefault="003E3248" w:rsidP="00D059B2">
            <w:pPr>
              <w:autoSpaceDE w:val="0"/>
              <w:autoSpaceDN w:val="0"/>
              <w:bidi w:val="0"/>
              <w:adjustRightInd w:val="0"/>
              <w:spacing w:line="360" w:lineRule="auto"/>
              <w:jc w:val="right"/>
              <w:rPr>
                <w:rFonts w:asciiTheme="minorBidi" w:hAnsiTheme="minorBidi"/>
                <w:sz w:val="24"/>
                <w:szCs w:val="24"/>
              </w:rPr>
            </w:pPr>
            <w:r w:rsidRPr="00FC180D">
              <w:rPr>
                <w:rFonts w:asciiTheme="minorBidi" w:hAnsiTheme="minorBidi"/>
                <w:sz w:val="24"/>
                <w:szCs w:val="24"/>
                <w:rtl/>
              </w:rPr>
              <w:t>נבקש להכניס את השינוי באדום:</w:t>
            </w:r>
          </w:p>
          <w:p w14:paraId="533C124A" w14:textId="77777777" w:rsidR="003E3248" w:rsidRPr="00FC180D" w:rsidRDefault="003E3248" w:rsidP="00D059B2">
            <w:pPr>
              <w:keepLines/>
              <w:spacing w:line="360" w:lineRule="auto"/>
              <w:jc w:val="both"/>
              <w:rPr>
                <w:rFonts w:asciiTheme="minorBidi" w:hAnsiTheme="minorBidi"/>
                <w:sz w:val="24"/>
                <w:szCs w:val="24"/>
              </w:rPr>
            </w:pPr>
            <w:r w:rsidRPr="00FC180D">
              <w:rPr>
                <w:rFonts w:asciiTheme="minorBidi" w:hAnsiTheme="minorBidi"/>
                <w:sz w:val="24"/>
                <w:szCs w:val="24"/>
                <w:rtl/>
              </w:rPr>
              <w:t xml:space="preserve">החוקר מסכים כי המחקר </w:t>
            </w:r>
            <w:r w:rsidRPr="00FC180D">
              <w:rPr>
                <w:rFonts w:asciiTheme="minorBidi" w:hAnsiTheme="minorBidi"/>
                <w:color w:val="FF0000"/>
                <w:sz w:val="24"/>
                <w:szCs w:val="24"/>
                <w:rtl/>
              </w:rPr>
              <w:t xml:space="preserve">כפי שפורסם על ידי החוקר האחראי </w:t>
            </w:r>
            <w:r w:rsidRPr="00FC180D">
              <w:rPr>
                <w:rFonts w:asciiTheme="minorBidi" w:hAnsiTheme="minorBidi"/>
                <w:sz w:val="24"/>
                <w:szCs w:val="24"/>
                <w:rtl/>
              </w:rPr>
              <w:t>יפורסם באתר האינטרנט של המשרד, תוך מתן קרדיט כמקובל ובפורמט שאינו ניתן לשינוי. 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tc>
        <w:tc>
          <w:tcPr>
            <w:tcW w:w="2827" w:type="dxa"/>
            <w:tcBorders>
              <w:top w:val="single" w:sz="4" w:space="0" w:color="auto"/>
              <w:left w:val="single" w:sz="4" w:space="0" w:color="auto"/>
              <w:bottom w:val="single" w:sz="4" w:space="0" w:color="auto"/>
              <w:right w:val="single" w:sz="4" w:space="0" w:color="auto"/>
            </w:tcBorders>
          </w:tcPr>
          <w:p w14:paraId="42968E47" w14:textId="77777777" w:rsidR="003E3248" w:rsidRDefault="003E3248" w:rsidP="00D059B2">
            <w:pPr>
              <w:keepLines/>
              <w:spacing w:line="276" w:lineRule="auto"/>
              <w:jc w:val="both"/>
              <w:rPr>
                <w:rFonts w:asciiTheme="minorBidi" w:eastAsia="Times New Roman" w:hAnsiTheme="minorBidi"/>
                <w:sz w:val="24"/>
                <w:szCs w:val="24"/>
                <w:rtl/>
                <w:lang w:eastAsia="he-IL"/>
              </w:rPr>
            </w:pPr>
          </w:p>
          <w:p w14:paraId="24DD1B20" w14:textId="77777777" w:rsidR="003E3248" w:rsidRDefault="003E3248" w:rsidP="00D059B2">
            <w:pPr>
              <w:keepLines/>
              <w:spacing w:line="276" w:lineRule="auto"/>
              <w:jc w:val="both"/>
              <w:rPr>
                <w:rFonts w:asciiTheme="minorBidi" w:eastAsia="Times New Roman" w:hAnsiTheme="minorBidi"/>
                <w:sz w:val="24"/>
                <w:szCs w:val="24"/>
                <w:rtl/>
                <w:lang w:eastAsia="he-IL"/>
              </w:rPr>
            </w:pPr>
          </w:p>
          <w:p w14:paraId="51667297" w14:textId="77777777" w:rsidR="003E3248" w:rsidRDefault="003E3248" w:rsidP="00D059B2">
            <w:pPr>
              <w:keepLines/>
              <w:spacing w:line="276" w:lineRule="auto"/>
              <w:jc w:val="both"/>
              <w:rPr>
                <w:rFonts w:asciiTheme="minorBidi" w:eastAsia="Times New Roman" w:hAnsiTheme="minorBidi"/>
                <w:sz w:val="24"/>
                <w:szCs w:val="24"/>
                <w:rtl/>
                <w:lang w:eastAsia="he-IL"/>
              </w:rPr>
            </w:pPr>
          </w:p>
          <w:p w14:paraId="6246EE22" w14:textId="77777777" w:rsidR="003E3248" w:rsidRDefault="003E3248" w:rsidP="00D059B2">
            <w:pPr>
              <w:keepLines/>
              <w:spacing w:line="276" w:lineRule="auto"/>
              <w:jc w:val="both"/>
              <w:rPr>
                <w:rFonts w:asciiTheme="minorBidi" w:eastAsia="Times New Roman" w:hAnsiTheme="minorBidi"/>
                <w:sz w:val="24"/>
                <w:szCs w:val="24"/>
                <w:rtl/>
                <w:lang w:eastAsia="he-IL"/>
              </w:rPr>
            </w:pPr>
          </w:p>
          <w:p w14:paraId="562A820A" w14:textId="77777777" w:rsidR="003E3248" w:rsidRDefault="003E3248" w:rsidP="00D059B2">
            <w:pPr>
              <w:keepLines/>
              <w:spacing w:line="276" w:lineRule="auto"/>
              <w:jc w:val="both"/>
              <w:rPr>
                <w:rFonts w:asciiTheme="minorBidi" w:eastAsia="Times New Roman" w:hAnsiTheme="minorBidi"/>
                <w:sz w:val="24"/>
                <w:szCs w:val="24"/>
                <w:rtl/>
                <w:lang w:eastAsia="he-IL"/>
              </w:rPr>
            </w:pPr>
            <w:r>
              <w:rPr>
                <w:rFonts w:asciiTheme="minorBidi" w:eastAsia="Times New Roman" w:hAnsiTheme="minorBidi" w:hint="cs"/>
                <w:sz w:val="24"/>
                <w:szCs w:val="24"/>
                <w:rtl/>
                <w:lang w:eastAsia="he-IL"/>
              </w:rPr>
              <w:t>בתחילת ה</w:t>
            </w:r>
            <w:r w:rsidRPr="00B7382B">
              <w:rPr>
                <w:rFonts w:asciiTheme="minorBidi" w:eastAsia="Times New Roman" w:hAnsiTheme="minorBidi"/>
                <w:sz w:val="24"/>
                <w:szCs w:val="24"/>
                <w:rtl/>
                <w:lang w:eastAsia="he-IL"/>
              </w:rPr>
              <w:t>סעיף</w:t>
            </w:r>
            <w:r>
              <w:rPr>
                <w:rFonts w:asciiTheme="minorBidi" w:eastAsia="Times New Roman" w:hAnsiTheme="minorBidi" w:hint="cs"/>
                <w:sz w:val="24"/>
                <w:szCs w:val="24"/>
                <w:rtl/>
                <w:lang w:eastAsia="he-IL"/>
              </w:rPr>
              <w:t xml:space="preserve"> לאחר המילה "המחקר"</w:t>
            </w:r>
            <w:r w:rsidRPr="00B7382B">
              <w:rPr>
                <w:rFonts w:asciiTheme="minorBidi" w:eastAsia="Times New Roman" w:hAnsiTheme="minorBidi"/>
                <w:sz w:val="24"/>
                <w:szCs w:val="24"/>
                <w:rtl/>
                <w:lang w:eastAsia="he-IL"/>
              </w:rPr>
              <w:t xml:space="preserve"> </w:t>
            </w:r>
            <w:r>
              <w:rPr>
                <w:rFonts w:asciiTheme="minorBidi" w:eastAsia="Times New Roman" w:hAnsiTheme="minorBidi" w:hint="cs"/>
                <w:sz w:val="24"/>
                <w:szCs w:val="24"/>
                <w:rtl/>
                <w:lang w:eastAsia="he-IL"/>
              </w:rPr>
              <w:t>יתווסף "כפי שהוגש על ידי החוקר".</w:t>
            </w:r>
          </w:p>
          <w:p w14:paraId="37CBA4DB" w14:textId="77777777" w:rsidR="003E3248" w:rsidRPr="006472D8" w:rsidRDefault="003E3248" w:rsidP="00D059B2">
            <w:pPr>
              <w:keepLines/>
              <w:spacing w:line="276" w:lineRule="auto"/>
              <w:jc w:val="both"/>
              <w:rPr>
                <w:rFonts w:asciiTheme="minorBidi" w:eastAsia="Times New Roman" w:hAnsiTheme="minorBidi"/>
                <w:sz w:val="24"/>
                <w:szCs w:val="24"/>
                <w:rtl/>
                <w:lang w:eastAsia="he-IL"/>
              </w:rPr>
            </w:pPr>
            <w:r>
              <w:rPr>
                <w:rFonts w:asciiTheme="minorBidi" w:eastAsia="Times New Roman" w:hAnsiTheme="minorBidi" w:hint="cs"/>
                <w:sz w:val="24"/>
                <w:szCs w:val="24"/>
                <w:rtl/>
                <w:lang w:eastAsia="he-IL"/>
              </w:rPr>
              <w:t>להלן נוסח הסעיף המתוקן:</w:t>
            </w:r>
          </w:p>
          <w:p w14:paraId="1A803CA1"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180F06">
              <w:rPr>
                <w:rFonts w:asciiTheme="minorBidi" w:eastAsia="Times New Roman" w:hAnsiTheme="minorBidi"/>
                <w:sz w:val="24"/>
                <w:szCs w:val="24"/>
                <w:rtl/>
                <w:lang w:eastAsia="he-IL"/>
              </w:rPr>
              <w:t>"</w:t>
            </w:r>
            <w:r w:rsidRPr="00180F06">
              <w:rPr>
                <w:rFonts w:asciiTheme="minorBidi" w:hAnsiTheme="minorBidi"/>
                <w:sz w:val="24"/>
                <w:szCs w:val="24"/>
                <w:rtl/>
              </w:rPr>
              <w:t>החוקר מסכים כי</w:t>
            </w:r>
            <w:r w:rsidRPr="006472D8">
              <w:rPr>
                <w:rFonts w:asciiTheme="minorBidi" w:hAnsiTheme="minorBidi"/>
                <w:sz w:val="24"/>
                <w:szCs w:val="24"/>
                <w:rtl/>
              </w:rPr>
              <w:t xml:space="preserve"> המחקר </w:t>
            </w:r>
            <w:r w:rsidRPr="004150C2">
              <w:rPr>
                <w:rFonts w:asciiTheme="minorBidi" w:hAnsiTheme="minorBidi"/>
                <w:sz w:val="24"/>
                <w:szCs w:val="24"/>
                <w:rtl/>
              </w:rPr>
              <w:t xml:space="preserve">כפי שהוגש על ידי החוקר </w:t>
            </w:r>
            <w:r w:rsidRPr="006472D8">
              <w:rPr>
                <w:rFonts w:asciiTheme="minorBidi" w:hAnsiTheme="minorBidi"/>
                <w:sz w:val="24"/>
                <w:szCs w:val="24"/>
                <w:rtl/>
              </w:rPr>
              <w:t>יפורסם באתר האינטרנט של המשרד, תוך מתן קרדיט כמקובל ובפורמט שאינו ניתן לשינוי. במקרים מיוחדים לפי בקשת החוקר</w:t>
            </w:r>
            <w:r>
              <w:rPr>
                <w:rFonts w:asciiTheme="minorBidi" w:hAnsiTheme="minorBidi" w:hint="cs"/>
                <w:sz w:val="24"/>
                <w:szCs w:val="24"/>
                <w:rtl/>
              </w:rPr>
              <w:t xml:space="preserve"> ובהתאם לשיקול דעת המשרד,</w:t>
            </w:r>
            <w:r w:rsidRPr="006472D8">
              <w:rPr>
                <w:rFonts w:asciiTheme="minorBidi" w:hAnsiTheme="minorBidi"/>
                <w:sz w:val="24"/>
                <w:szCs w:val="24"/>
                <w:rtl/>
              </w:rPr>
              <w:t xml:space="preserve"> יעוכב פרסום הדוח כדי לאפשר פרסום בעיתונות המדעית או רישום פטנט.</w:t>
            </w:r>
          </w:p>
        </w:tc>
      </w:tr>
      <w:tr w:rsidR="003E3248" w:rsidRPr="00FC180D" w14:paraId="63DA537D"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E415402" w14:textId="1435102F"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lastRenderedPageBreak/>
              <w:t>נספח ב'</w:t>
            </w:r>
            <w:r>
              <w:rPr>
                <w:rFonts w:asciiTheme="minorBidi" w:eastAsia="Times New Roman" w:hAnsiTheme="minorBidi"/>
                <w:sz w:val="24"/>
                <w:szCs w:val="24"/>
                <w:rtl/>
                <w:lang w:eastAsia="he-IL"/>
              </w:rPr>
              <w:t xml:space="preserve"> </w:t>
            </w:r>
            <w:r w:rsidRPr="00FC180D">
              <w:rPr>
                <w:rFonts w:asciiTheme="minorBidi" w:eastAsia="Times New Roman" w:hAnsiTheme="minorBidi"/>
                <w:sz w:val="24"/>
                <w:szCs w:val="24"/>
                <w:rtl/>
                <w:lang w:eastAsia="he-IL"/>
              </w:rPr>
              <w:t>סעיף 8.ו.</w:t>
            </w:r>
          </w:p>
        </w:tc>
        <w:tc>
          <w:tcPr>
            <w:tcW w:w="4676" w:type="dxa"/>
            <w:tcBorders>
              <w:top w:val="single" w:sz="4" w:space="0" w:color="auto"/>
              <w:left w:val="single" w:sz="4" w:space="0" w:color="auto"/>
              <w:bottom w:val="single" w:sz="4" w:space="0" w:color="auto"/>
              <w:right w:val="single" w:sz="4" w:space="0" w:color="auto"/>
            </w:tcBorders>
          </w:tcPr>
          <w:p w14:paraId="1B409118" w14:textId="77777777" w:rsidR="003E3248" w:rsidRPr="00FC180D" w:rsidRDefault="003E3248" w:rsidP="00D059B2">
            <w:pPr>
              <w:autoSpaceDE w:val="0"/>
              <w:autoSpaceDN w:val="0"/>
              <w:bidi w:val="0"/>
              <w:adjustRightInd w:val="0"/>
              <w:spacing w:after="120" w:line="300" w:lineRule="atLeast"/>
              <w:jc w:val="right"/>
              <w:rPr>
                <w:rFonts w:asciiTheme="minorBidi" w:hAnsiTheme="minorBidi"/>
                <w:sz w:val="24"/>
                <w:szCs w:val="24"/>
              </w:rPr>
            </w:pPr>
            <w:r w:rsidRPr="00FC180D">
              <w:rPr>
                <w:rFonts w:asciiTheme="minorBidi" w:hAnsiTheme="minorBidi"/>
                <w:sz w:val="24"/>
                <w:szCs w:val="24"/>
                <w:rtl/>
              </w:rPr>
              <w:t>נבקש להכניס את השינוי באדום:</w:t>
            </w:r>
          </w:p>
          <w:p w14:paraId="170AFA52"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hAnsiTheme="minorBidi"/>
                <w:sz w:val="24"/>
                <w:szCs w:val="24"/>
                <w:rtl/>
              </w:rPr>
              <w:t xml:space="preserve">להגיש דו"ח ביצוע עלויות מפורט של כספי המחקר, המאושר על ידי החשב של החוקר/סמנכ"ל כספים </w:t>
            </w:r>
            <w:r w:rsidRPr="00FC180D">
              <w:rPr>
                <w:rFonts w:asciiTheme="minorBidi" w:hAnsiTheme="minorBidi"/>
                <w:color w:val="FF0000"/>
                <w:sz w:val="24"/>
                <w:szCs w:val="24"/>
                <w:rtl/>
              </w:rPr>
              <w:t>או מורשה החתימה מטעמו</w:t>
            </w:r>
            <w:r w:rsidRPr="00FC180D">
              <w:rPr>
                <w:rFonts w:asciiTheme="minorBidi" w:hAnsiTheme="minorBidi"/>
                <w:sz w:val="24"/>
                <w:szCs w:val="24"/>
                <w:rtl/>
              </w:rPr>
              <w:t xml:space="preserve"> או רואה חשבון עם כל הגשת חשבונית. הדו"ח הסופי יכלול דיווח בדבר כל תמורה שהתקבלה בגין רישיונות בתוצר ידע, ככל שניתנו כאלו וככל שהתקבלה תמורה בגינם נכון למחקר זה.</w:t>
            </w:r>
          </w:p>
        </w:tc>
        <w:tc>
          <w:tcPr>
            <w:tcW w:w="2827" w:type="dxa"/>
            <w:tcBorders>
              <w:top w:val="single" w:sz="4" w:space="0" w:color="auto"/>
              <w:left w:val="single" w:sz="4" w:space="0" w:color="auto"/>
              <w:bottom w:val="single" w:sz="4" w:space="0" w:color="auto"/>
              <w:right w:val="single" w:sz="4" w:space="0" w:color="auto"/>
            </w:tcBorders>
          </w:tcPr>
          <w:p w14:paraId="1B31E2E6"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Pr>
                <w:rFonts w:asciiTheme="minorBidi" w:eastAsia="Times New Roman" w:hAnsiTheme="minorBidi" w:hint="cs"/>
                <w:sz w:val="24"/>
                <w:szCs w:val="24"/>
                <w:rtl/>
                <w:lang w:eastAsia="he-IL"/>
              </w:rPr>
              <w:t>אין שינוי בהוראות הסעיף.</w:t>
            </w:r>
          </w:p>
        </w:tc>
      </w:tr>
      <w:tr w:rsidR="003E3248" w:rsidRPr="00FC180D" w14:paraId="21A82E5B"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9C1DC9E"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נספח ב'  סעיף 8.ט.</w:t>
            </w:r>
          </w:p>
        </w:tc>
        <w:tc>
          <w:tcPr>
            <w:tcW w:w="4676" w:type="dxa"/>
            <w:tcBorders>
              <w:top w:val="single" w:sz="4" w:space="0" w:color="auto"/>
              <w:left w:val="single" w:sz="4" w:space="0" w:color="auto"/>
              <w:bottom w:val="single" w:sz="4" w:space="0" w:color="auto"/>
              <w:right w:val="single" w:sz="4" w:space="0" w:color="auto"/>
            </w:tcBorders>
          </w:tcPr>
          <w:p w14:paraId="2D397D0E" w14:textId="77777777" w:rsidR="003E3248" w:rsidRPr="00FC180D" w:rsidRDefault="003E3248" w:rsidP="00D059B2">
            <w:pPr>
              <w:autoSpaceDE w:val="0"/>
              <w:autoSpaceDN w:val="0"/>
              <w:bidi w:val="0"/>
              <w:adjustRightInd w:val="0"/>
              <w:spacing w:after="120" w:line="300" w:lineRule="atLeast"/>
              <w:jc w:val="right"/>
              <w:rPr>
                <w:rFonts w:asciiTheme="minorBidi" w:hAnsiTheme="minorBidi"/>
                <w:sz w:val="24"/>
                <w:szCs w:val="24"/>
              </w:rPr>
            </w:pPr>
            <w:r w:rsidRPr="00FC180D">
              <w:rPr>
                <w:rFonts w:asciiTheme="minorBidi" w:hAnsiTheme="minorBidi"/>
                <w:sz w:val="24"/>
                <w:szCs w:val="24"/>
                <w:rtl/>
              </w:rPr>
              <w:t>נבקש להכניס את השינוי באדום:</w:t>
            </w:r>
          </w:p>
          <w:p w14:paraId="117F4BE5"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hAnsiTheme="minorBidi"/>
                <w:sz w:val="24"/>
                <w:szCs w:val="24"/>
                <w:rtl/>
              </w:rPr>
              <w:t xml:space="preserve">מוסכם בזה על החוקר כי בא כוח המשרד או מי שפועל מטעמו יהיה רשאי לבקר אצל החוקר במקום עריכת המחקר, בתיאום סביר מראש עם החוקר ובשעות העבודה המקובלות. </w:t>
            </w:r>
            <w:r w:rsidRPr="00FC180D">
              <w:rPr>
                <w:rFonts w:asciiTheme="minorBidi" w:hAnsiTheme="minorBidi"/>
                <w:color w:val="FF0000"/>
                <w:sz w:val="24"/>
                <w:szCs w:val="24"/>
                <w:rtl/>
              </w:rPr>
              <w:t>המשרד או מי שפועל מטעמו יהיו כפופים לחובת סודיות כלפי החוקר</w:t>
            </w:r>
            <w:r w:rsidRPr="00FC180D">
              <w:rPr>
                <w:rFonts w:asciiTheme="minorBidi" w:hAnsi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5B8F4072"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081501AA"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C0723D6"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48F6AD39"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9.ב.</w:t>
            </w:r>
          </w:p>
        </w:tc>
        <w:tc>
          <w:tcPr>
            <w:tcW w:w="4676" w:type="dxa"/>
            <w:tcBorders>
              <w:top w:val="single" w:sz="4" w:space="0" w:color="auto"/>
              <w:left w:val="single" w:sz="4" w:space="0" w:color="auto"/>
              <w:bottom w:val="single" w:sz="4" w:space="0" w:color="auto"/>
              <w:right w:val="single" w:sz="4" w:space="0" w:color="auto"/>
            </w:tcBorders>
          </w:tcPr>
          <w:p w14:paraId="3A602D70" w14:textId="77777777" w:rsidR="003E3248" w:rsidRPr="00FC180D" w:rsidRDefault="003E3248" w:rsidP="00D059B2">
            <w:pPr>
              <w:bidi w:val="0"/>
              <w:spacing w:line="360" w:lineRule="auto"/>
              <w:jc w:val="right"/>
              <w:rPr>
                <w:rFonts w:asciiTheme="minorBidi" w:hAnsiTheme="minorBidi"/>
                <w:sz w:val="24"/>
                <w:szCs w:val="24"/>
              </w:rPr>
            </w:pPr>
            <w:r w:rsidRPr="00FC180D">
              <w:rPr>
                <w:rFonts w:asciiTheme="minorBidi" w:hAnsiTheme="minorBidi"/>
                <w:color w:val="000000" w:themeColor="text1"/>
                <w:sz w:val="24"/>
                <w:szCs w:val="24"/>
                <w:rtl/>
              </w:rPr>
              <w:t>נבקש למחוק סעיף זה: לא ניתן להגביל את החוקר במועד הפרסום . לחלופין, ניתן לבקש כי החוקר יוכל לפרסם בכל שלב במחקר ולא רק עם סיומו. לא סביר  שהמשרד יוכל לפרסם ללא הגבלה כמעט וללא קבלת אישור החוקר לפרסום.</w:t>
            </w:r>
          </w:p>
        </w:tc>
        <w:tc>
          <w:tcPr>
            <w:tcW w:w="2827" w:type="dxa"/>
            <w:tcBorders>
              <w:top w:val="single" w:sz="4" w:space="0" w:color="auto"/>
              <w:left w:val="single" w:sz="4" w:space="0" w:color="auto"/>
              <w:bottom w:val="single" w:sz="4" w:space="0" w:color="auto"/>
              <w:right w:val="single" w:sz="4" w:space="0" w:color="auto"/>
            </w:tcBorders>
          </w:tcPr>
          <w:p w14:paraId="16BBF157" w14:textId="77777777" w:rsidR="003E3248" w:rsidRDefault="003E3248" w:rsidP="00D059B2">
            <w:pPr>
              <w:keepLines/>
              <w:spacing w:line="276" w:lineRule="auto"/>
              <w:jc w:val="both"/>
              <w:rPr>
                <w:rFonts w:asciiTheme="minorBidi" w:eastAsia="Times New Roman" w:hAnsiTheme="minorBidi"/>
                <w:sz w:val="24"/>
                <w:szCs w:val="24"/>
                <w:rtl/>
                <w:lang w:eastAsia="he-IL"/>
              </w:rPr>
            </w:pPr>
            <w:r w:rsidRPr="00180F06">
              <w:rPr>
                <w:rFonts w:asciiTheme="minorBidi" w:eastAsia="Times New Roman" w:hAnsiTheme="minorBidi" w:hint="cs"/>
                <w:sz w:val="24"/>
                <w:szCs w:val="24"/>
                <w:rtl/>
                <w:lang w:eastAsia="he-IL"/>
              </w:rPr>
              <w:t>הסעיף יתוקן.</w:t>
            </w:r>
          </w:p>
          <w:p w14:paraId="43264D4E" w14:textId="77777777" w:rsidR="003E3248" w:rsidRPr="00185D03" w:rsidRDefault="003E3248" w:rsidP="00D059B2">
            <w:pPr>
              <w:spacing w:line="360" w:lineRule="auto"/>
              <w:rPr>
                <w:rFonts w:asciiTheme="minorBidi" w:eastAsia="Times New Roman" w:hAnsiTheme="minorBidi"/>
                <w:sz w:val="24"/>
                <w:szCs w:val="24"/>
                <w:rtl/>
                <w:lang w:eastAsia="he-IL"/>
              </w:rPr>
            </w:pPr>
            <w:r w:rsidRPr="00185D03">
              <w:rPr>
                <w:rFonts w:asciiTheme="minorBidi" w:eastAsia="Times New Roman" w:hAnsiTheme="minorBidi" w:hint="cs"/>
                <w:sz w:val="24"/>
                <w:szCs w:val="24"/>
                <w:rtl/>
                <w:lang w:eastAsia="he-IL"/>
              </w:rPr>
              <w:t>לאחר המילים :"</w:t>
            </w:r>
            <w:r w:rsidRPr="00185D03">
              <w:rPr>
                <w:rFonts w:ascii="David" w:hAnsi="David" w:cs="David"/>
                <w:sz w:val="24"/>
                <w:szCs w:val="24"/>
                <w:rtl/>
              </w:rPr>
              <w:t xml:space="preserve"> </w:t>
            </w:r>
            <w:r w:rsidRPr="00185D03">
              <w:rPr>
                <w:rFonts w:asciiTheme="minorBidi" w:eastAsia="Times New Roman" w:hAnsiTheme="minorBidi"/>
                <w:sz w:val="24"/>
                <w:szCs w:val="24"/>
                <w:rtl/>
                <w:lang w:eastAsia="he-IL"/>
              </w:rPr>
              <w:t>שפרסום תוצאות המחקר על ידו או מי מטעמו ייעשה רק עם סיום המחקר.</w:t>
            </w:r>
            <w:r w:rsidRPr="00185D03">
              <w:rPr>
                <w:rFonts w:asciiTheme="minorBidi" w:eastAsia="Times New Roman" w:hAnsiTheme="minorBidi" w:hint="cs"/>
                <w:sz w:val="24"/>
                <w:szCs w:val="24"/>
                <w:rtl/>
                <w:lang w:eastAsia="he-IL"/>
              </w:rPr>
              <w:t>" יתווסף המלל הבא</w:t>
            </w:r>
            <w:r>
              <w:rPr>
                <w:rFonts w:asciiTheme="minorBidi" w:eastAsia="Times New Roman" w:hAnsiTheme="minorBidi" w:hint="cs"/>
                <w:sz w:val="24"/>
                <w:szCs w:val="24"/>
                <w:rtl/>
                <w:lang w:eastAsia="he-IL"/>
              </w:rPr>
              <w:t xml:space="preserve">: </w:t>
            </w:r>
            <w:r w:rsidRPr="00185D03">
              <w:rPr>
                <w:rFonts w:asciiTheme="minorBidi" w:eastAsia="Times New Roman" w:hAnsiTheme="minorBidi" w:hint="cs"/>
                <w:sz w:val="24"/>
                <w:szCs w:val="24"/>
                <w:rtl/>
                <w:lang w:eastAsia="he-IL"/>
              </w:rPr>
              <w:t>"</w:t>
            </w:r>
            <w:bookmarkStart w:id="3" w:name="_Hlk96864669"/>
            <w:r w:rsidRPr="00185D03">
              <w:rPr>
                <w:rFonts w:asciiTheme="minorBidi" w:eastAsia="Times New Roman" w:hAnsiTheme="minorBidi" w:hint="cs"/>
                <w:sz w:val="24"/>
                <w:szCs w:val="24"/>
                <w:rtl/>
                <w:lang w:eastAsia="he-IL"/>
              </w:rPr>
              <w:t xml:space="preserve">אלא אם קיבל </w:t>
            </w:r>
            <w:r>
              <w:rPr>
                <w:rFonts w:asciiTheme="minorBidi" w:eastAsia="Times New Roman" w:hAnsiTheme="minorBidi" w:hint="cs"/>
                <w:sz w:val="24"/>
                <w:szCs w:val="24"/>
                <w:rtl/>
                <w:lang w:eastAsia="he-IL"/>
              </w:rPr>
              <w:t xml:space="preserve">החוקר </w:t>
            </w:r>
            <w:r w:rsidRPr="00185D03">
              <w:rPr>
                <w:rFonts w:asciiTheme="minorBidi" w:eastAsia="Times New Roman" w:hAnsiTheme="minorBidi" w:hint="cs"/>
                <w:sz w:val="24"/>
                <w:szCs w:val="24"/>
                <w:rtl/>
                <w:lang w:eastAsia="he-IL"/>
              </w:rPr>
              <w:t>אישור המשרד מראש ובכתב לפרסום לפני סיום המחקר</w:t>
            </w:r>
            <w:bookmarkEnd w:id="3"/>
            <w:r w:rsidRPr="00185D03">
              <w:rPr>
                <w:rFonts w:asciiTheme="minorBidi" w:eastAsia="Times New Roman" w:hAnsiTheme="minorBidi" w:hint="cs"/>
                <w:sz w:val="24"/>
                <w:szCs w:val="24"/>
                <w:rtl/>
                <w:lang w:eastAsia="he-IL"/>
              </w:rPr>
              <w:t>"</w:t>
            </w:r>
          </w:p>
          <w:p w14:paraId="2F7073BE"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r>
      <w:tr w:rsidR="003E3248" w:rsidRPr="00FC180D" w14:paraId="54C18FB7"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8ED8EBB"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3C8969B6"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9.ב.</w:t>
            </w:r>
          </w:p>
        </w:tc>
        <w:tc>
          <w:tcPr>
            <w:tcW w:w="4676" w:type="dxa"/>
            <w:tcBorders>
              <w:top w:val="single" w:sz="4" w:space="0" w:color="auto"/>
              <w:left w:val="single" w:sz="4" w:space="0" w:color="auto"/>
              <w:bottom w:val="single" w:sz="4" w:space="0" w:color="auto"/>
              <w:right w:val="single" w:sz="4" w:space="0" w:color="auto"/>
            </w:tcBorders>
          </w:tcPr>
          <w:p w14:paraId="7EA9336B" w14:textId="77777777" w:rsidR="003E3248" w:rsidRPr="00FC180D" w:rsidRDefault="003E3248" w:rsidP="00D059B2">
            <w:pPr>
              <w:bidi w:val="0"/>
              <w:spacing w:line="360" w:lineRule="auto"/>
              <w:jc w:val="right"/>
              <w:rPr>
                <w:rFonts w:asciiTheme="minorBidi" w:hAnsiTheme="minorBidi"/>
                <w:sz w:val="24"/>
                <w:szCs w:val="24"/>
              </w:rPr>
            </w:pPr>
            <w:r w:rsidRPr="00FC180D">
              <w:rPr>
                <w:rFonts w:asciiTheme="minorBidi" w:hAnsiTheme="minorBidi"/>
                <w:sz w:val="24"/>
                <w:szCs w:val="24"/>
                <w:rtl/>
              </w:rPr>
              <w:t>נבקש מחיקת המילים הבאות:</w:t>
            </w:r>
          </w:p>
          <w:p w14:paraId="3C269AF0" w14:textId="77777777" w:rsidR="003E3248" w:rsidRPr="00FC180D" w:rsidRDefault="003E3248" w:rsidP="00D059B2">
            <w:pPr>
              <w:bidi w:val="0"/>
              <w:spacing w:line="360" w:lineRule="auto"/>
              <w:jc w:val="right"/>
              <w:rPr>
                <w:rFonts w:asciiTheme="minorBidi" w:hAnsiTheme="minorBidi"/>
                <w:sz w:val="24"/>
                <w:szCs w:val="24"/>
                <w:rtl/>
              </w:rPr>
            </w:pPr>
            <w:r w:rsidRPr="00FC180D">
              <w:rPr>
                <w:rFonts w:asciiTheme="minorBidi" w:hAnsiTheme="minorBidi"/>
                <w:sz w:val="24"/>
                <w:szCs w:val="24"/>
                <w:rtl/>
              </w:rPr>
              <w:t>"שפרסום תוצאות המחקר על ידו או מי מטעמו ייעשה רק עם סיום המחקר".</w:t>
            </w:r>
          </w:p>
          <w:p w14:paraId="3012C7D3" w14:textId="77777777" w:rsidR="003E3248" w:rsidRPr="00FC180D" w:rsidRDefault="003E3248" w:rsidP="00D059B2">
            <w:pPr>
              <w:bidi w:val="0"/>
              <w:spacing w:line="360" w:lineRule="auto"/>
              <w:jc w:val="right"/>
              <w:rPr>
                <w:rFonts w:asciiTheme="minorBidi" w:hAnsiTheme="minorBidi"/>
                <w:sz w:val="24"/>
                <w:szCs w:val="24"/>
                <w:rtl/>
              </w:rPr>
            </w:pPr>
          </w:p>
          <w:p w14:paraId="5B88ACF0"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c>
          <w:tcPr>
            <w:tcW w:w="2827" w:type="dxa"/>
            <w:tcBorders>
              <w:top w:val="single" w:sz="4" w:space="0" w:color="auto"/>
              <w:left w:val="single" w:sz="4" w:space="0" w:color="auto"/>
              <w:bottom w:val="single" w:sz="4" w:space="0" w:color="auto"/>
              <w:right w:val="single" w:sz="4" w:space="0" w:color="auto"/>
            </w:tcBorders>
          </w:tcPr>
          <w:p w14:paraId="255F5160"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7793D598"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0B33008"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15466080"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11</w:t>
            </w:r>
          </w:p>
        </w:tc>
        <w:tc>
          <w:tcPr>
            <w:tcW w:w="4676" w:type="dxa"/>
            <w:tcBorders>
              <w:top w:val="single" w:sz="4" w:space="0" w:color="auto"/>
              <w:left w:val="single" w:sz="4" w:space="0" w:color="auto"/>
              <w:bottom w:val="single" w:sz="4" w:space="0" w:color="auto"/>
              <w:right w:val="single" w:sz="4" w:space="0" w:color="auto"/>
            </w:tcBorders>
          </w:tcPr>
          <w:p w14:paraId="47F0CDD0" w14:textId="77777777" w:rsidR="003E3248" w:rsidRPr="00FC180D" w:rsidRDefault="003E3248" w:rsidP="00D059B2">
            <w:pPr>
              <w:bidi w:val="0"/>
              <w:spacing w:line="360" w:lineRule="auto"/>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7C14910E"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hAnsiTheme="minorBidi"/>
                <w:sz w:val="24"/>
                <w:szCs w:val="24"/>
                <w:rtl/>
              </w:rPr>
              <w:t xml:space="preserve">"על הוראות הסכם זה יחולו </w:t>
            </w:r>
            <w:r w:rsidRPr="00FC180D">
              <w:rPr>
                <w:rFonts w:asciiTheme="minorBidi" w:hAnsiTheme="minorBidi"/>
                <w:strike/>
                <w:color w:val="FF0000"/>
                <w:sz w:val="24"/>
                <w:szCs w:val="24"/>
                <w:rtl/>
              </w:rPr>
              <w:t>סעיף</w:t>
            </w:r>
            <w:r w:rsidRPr="00FC180D">
              <w:rPr>
                <w:rFonts w:asciiTheme="minorBidi" w:hAnsiTheme="minorBidi"/>
                <w:color w:val="FF0000"/>
                <w:sz w:val="24"/>
                <w:szCs w:val="24"/>
                <w:rtl/>
              </w:rPr>
              <w:t xml:space="preserve"> סעיפים 117 ו -</w:t>
            </w:r>
            <w:r w:rsidRPr="00FC180D">
              <w:rPr>
                <w:rFonts w:asciiTheme="minorBidi" w:hAnsiTheme="minorBidi"/>
                <w:sz w:val="24"/>
                <w:szCs w:val="24"/>
                <w:rtl/>
              </w:rPr>
              <w:t>118 לחוק העונשין, תשל"ז-1977."</w:t>
            </w:r>
          </w:p>
        </w:tc>
        <w:tc>
          <w:tcPr>
            <w:tcW w:w="2827" w:type="dxa"/>
            <w:tcBorders>
              <w:top w:val="single" w:sz="4" w:space="0" w:color="auto"/>
              <w:left w:val="single" w:sz="4" w:space="0" w:color="auto"/>
              <w:bottom w:val="single" w:sz="4" w:space="0" w:color="auto"/>
              <w:right w:val="single" w:sz="4" w:space="0" w:color="auto"/>
            </w:tcBorders>
          </w:tcPr>
          <w:p w14:paraId="3C0DC6E3"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221C8BB7"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7D760DF8"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נספח ב'</w:t>
            </w:r>
          </w:p>
          <w:p w14:paraId="3502D6B6"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16.ג.</w:t>
            </w:r>
          </w:p>
        </w:tc>
        <w:tc>
          <w:tcPr>
            <w:tcW w:w="4676" w:type="dxa"/>
            <w:tcBorders>
              <w:top w:val="single" w:sz="4" w:space="0" w:color="auto"/>
              <w:left w:val="single" w:sz="4" w:space="0" w:color="auto"/>
              <w:bottom w:val="single" w:sz="4" w:space="0" w:color="auto"/>
              <w:right w:val="single" w:sz="4" w:space="0" w:color="auto"/>
            </w:tcBorders>
          </w:tcPr>
          <w:p w14:paraId="48F3C215" w14:textId="77777777" w:rsidR="003E3248" w:rsidRPr="00FC180D" w:rsidRDefault="003E3248" w:rsidP="00D059B2">
            <w:pPr>
              <w:bidi w:val="0"/>
              <w:spacing w:line="360" w:lineRule="auto"/>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4A6981C9" w14:textId="5A4C0546" w:rsidR="003E3248" w:rsidRPr="00FC180D" w:rsidRDefault="003E3248" w:rsidP="00D059B2">
            <w:pPr>
              <w:autoSpaceDE w:val="0"/>
              <w:autoSpaceDN w:val="0"/>
              <w:bidi w:val="0"/>
              <w:adjustRightInd w:val="0"/>
              <w:spacing w:line="300" w:lineRule="atLeast"/>
              <w:rPr>
                <w:rFonts w:asciiTheme="minorBidi" w:hAnsiTheme="minorBidi"/>
                <w:sz w:val="24"/>
                <w:szCs w:val="24"/>
                <w:rtl/>
              </w:rPr>
            </w:pPr>
            <w:r w:rsidRPr="00FC180D">
              <w:rPr>
                <w:rFonts w:asciiTheme="minorBidi" w:hAnsiTheme="minorBidi"/>
                <w:sz w:val="24"/>
                <w:szCs w:val="24"/>
                <w:rtl/>
              </w:rPr>
              <w:t xml:space="preserve">"...לרבות שירותי מזכירות, שירותי ראיית חשבון כולל הכנת דוחות כספיים, משאבי אנוש וחישובי משכורות (חשבוניות), תחזוקת חשבונות </w:t>
            </w:r>
            <w:proofErr w:type="spellStart"/>
            <w:r w:rsidRPr="00FC180D">
              <w:rPr>
                <w:rFonts w:asciiTheme="minorBidi" w:hAnsiTheme="minorBidi"/>
                <w:sz w:val="24"/>
                <w:szCs w:val="24"/>
                <w:rtl/>
              </w:rPr>
              <w:t>מחקר,</w:t>
            </w:r>
            <w:r w:rsidRPr="00FC180D">
              <w:rPr>
                <w:rFonts w:asciiTheme="minorBidi" w:hAnsiTheme="minorBidi"/>
                <w:strike/>
                <w:color w:val="FF0000"/>
                <w:sz w:val="24"/>
                <w:szCs w:val="24"/>
                <w:rtl/>
              </w:rPr>
              <w:t>העסקת</w:t>
            </w:r>
            <w:proofErr w:type="spellEnd"/>
            <w:r w:rsidRPr="00FC180D">
              <w:rPr>
                <w:rFonts w:asciiTheme="minorBidi" w:hAnsiTheme="minorBidi"/>
                <w:strike/>
                <w:color w:val="FF0000"/>
                <w:sz w:val="24"/>
                <w:szCs w:val="24"/>
                <w:rtl/>
              </w:rPr>
              <w:t xml:space="preserve"> יועצים חיצוניים,</w:t>
            </w:r>
            <w:r>
              <w:rPr>
                <w:rFonts w:asciiTheme="minorBidi" w:hAnsiTheme="minorBidi"/>
                <w:sz w:val="24"/>
                <w:szCs w:val="24"/>
                <w:rtl/>
              </w:rPr>
              <w:t xml:space="preserve"> </w:t>
            </w:r>
            <w:r w:rsidRPr="00FC180D">
              <w:rPr>
                <w:rFonts w:asciiTheme="minorBidi" w:hAnsiTheme="minorBidi"/>
                <w:sz w:val="24"/>
                <w:szCs w:val="24"/>
                <w:rtl/>
              </w:rPr>
              <w:t xml:space="preserve">ניהול המחקר (ניסוח הסכמי מחקר, משא ומתן על הסכמים, סקירת הצעות מחקר, ניהול הסכם שוטף, מידע על מקורות מימון), </w:t>
            </w:r>
            <w:r w:rsidRPr="00FC180D">
              <w:rPr>
                <w:rFonts w:asciiTheme="minorBidi" w:hAnsiTheme="minorBidi"/>
                <w:strike/>
                <w:color w:val="FF0000"/>
                <w:sz w:val="24"/>
                <w:szCs w:val="24"/>
                <w:rtl/>
              </w:rPr>
              <w:t>שימוש בספריות, גישה לשירותי מחשב,</w:t>
            </w:r>
            <w:r w:rsidRPr="00FC180D">
              <w:rPr>
                <w:rFonts w:asciiTheme="minorBidi" w:hAnsiTheme="minorBidi"/>
                <w:color w:val="FF0000"/>
                <w:sz w:val="24"/>
                <w:szCs w:val="24"/>
                <w:rtl/>
              </w:rPr>
              <w:t xml:space="preserve"> </w:t>
            </w:r>
            <w:r w:rsidRPr="00FC180D">
              <w:rPr>
                <w:rFonts w:asciiTheme="minorBidi" w:hAnsiTheme="minorBidi"/>
                <w:sz w:val="24"/>
                <w:szCs w:val="24"/>
                <w:rtl/>
              </w:rPr>
              <w:t>שימוש במתקני מחקר ומשרדים כולל תחזוקתם, הוצאות מים, אנרגיה ולוגיסטיקה".</w:t>
            </w:r>
          </w:p>
          <w:p w14:paraId="4CA4D3E9"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hAnsiTheme="minorBidi"/>
                <w:sz w:val="24"/>
                <w:szCs w:val="24"/>
                <w:rtl/>
              </w:rPr>
              <w:t>נבקש לערוך שינוי זהה במסמכי המכרז.</w:t>
            </w:r>
          </w:p>
        </w:tc>
        <w:tc>
          <w:tcPr>
            <w:tcW w:w="2827" w:type="dxa"/>
            <w:tcBorders>
              <w:top w:val="single" w:sz="4" w:space="0" w:color="auto"/>
              <w:left w:val="single" w:sz="4" w:space="0" w:color="auto"/>
              <w:bottom w:val="single" w:sz="4" w:space="0" w:color="auto"/>
              <w:right w:val="single" w:sz="4" w:space="0" w:color="auto"/>
            </w:tcBorders>
          </w:tcPr>
          <w:p w14:paraId="6A626DF4" w14:textId="77777777" w:rsidR="003E3248" w:rsidRPr="00FC180D" w:rsidRDefault="003E3248" w:rsidP="00D059B2">
            <w:pPr>
              <w:keepLines/>
              <w:spacing w:line="276" w:lineRule="auto"/>
              <w:jc w:val="both"/>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אין שינוי בהוראות הסעיף. </w:t>
            </w:r>
          </w:p>
          <w:p w14:paraId="5D212173" w14:textId="77777777" w:rsidR="003E3248" w:rsidRPr="00FC180D" w:rsidRDefault="003E3248" w:rsidP="00D059B2">
            <w:pPr>
              <w:keepLines/>
              <w:spacing w:line="276" w:lineRule="auto"/>
              <w:jc w:val="both"/>
              <w:rPr>
                <w:rFonts w:asciiTheme="minorBidi" w:eastAsia="Times New Roman" w:hAnsiTheme="minorBidi"/>
                <w:sz w:val="24"/>
                <w:szCs w:val="24"/>
                <w:rtl/>
                <w:lang w:eastAsia="he-IL"/>
              </w:rPr>
            </w:pPr>
          </w:p>
          <w:p w14:paraId="5B0D23A0"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יובהר כי הנוסח שהועבר ע"י השואל אינו הנוסח העדכני.</w:t>
            </w:r>
          </w:p>
        </w:tc>
      </w:tr>
      <w:tr w:rsidR="003E3248" w:rsidRPr="00FC180D" w14:paraId="08610807" w14:textId="77777777" w:rsidTr="00D059B2">
        <w:trPr>
          <w:trHeight w:val="2338"/>
        </w:trPr>
        <w:tc>
          <w:tcPr>
            <w:tcW w:w="1571" w:type="dxa"/>
            <w:tcBorders>
              <w:top w:val="single" w:sz="4" w:space="0" w:color="auto"/>
              <w:left w:val="single" w:sz="4" w:space="0" w:color="auto"/>
              <w:bottom w:val="single" w:sz="4" w:space="0" w:color="auto"/>
              <w:right w:val="single" w:sz="4" w:space="0" w:color="auto"/>
            </w:tcBorders>
          </w:tcPr>
          <w:p w14:paraId="3C28B61C"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00DF26B8"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17.ג.</w:t>
            </w:r>
          </w:p>
        </w:tc>
        <w:tc>
          <w:tcPr>
            <w:tcW w:w="4676" w:type="dxa"/>
            <w:tcBorders>
              <w:top w:val="single" w:sz="4" w:space="0" w:color="auto"/>
              <w:left w:val="single" w:sz="4" w:space="0" w:color="auto"/>
              <w:bottom w:val="single" w:sz="4" w:space="0" w:color="auto"/>
              <w:right w:val="single" w:sz="4" w:space="0" w:color="auto"/>
            </w:tcBorders>
          </w:tcPr>
          <w:p w14:paraId="0BDD0C75" w14:textId="77777777" w:rsidR="003E3248" w:rsidRPr="00FC180D" w:rsidRDefault="003E3248" w:rsidP="00D059B2">
            <w:pPr>
              <w:autoSpaceDE w:val="0"/>
              <w:autoSpaceDN w:val="0"/>
              <w:bidi w:val="0"/>
              <w:adjustRightInd w:val="0"/>
              <w:spacing w:after="120" w:line="300" w:lineRule="atLeast"/>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3A338D0B"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hAnsiTheme="minorBidi"/>
                <w:sz w:val="24"/>
                <w:szCs w:val="24"/>
                <w:rtl/>
              </w:rPr>
              <w:t xml:space="preserve">אם המוסד לא יעמוד בתנאי הסכם זה יהיה המשרד רשאי לקזז כל נזק, הוצאה, חוב או תשלום מכל תשלום אחר המגיע למוסד מהמשרד </w:t>
            </w:r>
            <w:r w:rsidRPr="00FC180D">
              <w:rPr>
                <w:rFonts w:asciiTheme="minorBidi" w:hAnsiTheme="minorBidi"/>
                <w:color w:val="FF0000"/>
                <w:sz w:val="24"/>
                <w:szCs w:val="24"/>
                <w:rtl/>
              </w:rPr>
              <w:t>לאחר קבלת הודעה ואפשרות לתקן את ההפרה טרם הקיזוז</w:t>
            </w:r>
            <w:r w:rsidRPr="00FC180D">
              <w:rPr>
                <w:rFonts w:asciiTheme="minorBidi" w:hAnsi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66B6A83D"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263230DC"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D7D9C2F"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26DD6DEC"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20.א.</w:t>
            </w:r>
          </w:p>
        </w:tc>
        <w:tc>
          <w:tcPr>
            <w:tcW w:w="4676" w:type="dxa"/>
            <w:tcBorders>
              <w:top w:val="single" w:sz="4" w:space="0" w:color="auto"/>
              <w:left w:val="single" w:sz="4" w:space="0" w:color="auto"/>
              <w:bottom w:val="single" w:sz="4" w:space="0" w:color="auto"/>
              <w:right w:val="single" w:sz="4" w:space="0" w:color="auto"/>
            </w:tcBorders>
          </w:tcPr>
          <w:p w14:paraId="17CECF14" w14:textId="77777777" w:rsidR="003E3248" w:rsidRPr="00FC180D" w:rsidRDefault="003E3248" w:rsidP="00D059B2">
            <w:pPr>
              <w:autoSpaceDE w:val="0"/>
              <w:autoSpaceDN w:val="0"/>
              <w:bidi w:val="0"/>
              <w:adjustRightInd w:val="0"/>
              <w:spacing w:after="120" w:line="300" w:lineRule="atLeast"/>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73EAEBA8" w14:textId="77777777" w:rsidR="003E3248" w:rsidRPr="00FC180D" w:rsidRDefault="003E3248" w:rsidP="00D059B2">
            <w:pPr>
              <w:tabs>
                <w:tab w:val="left" w:pos="1680"/>
              </w:tabs>
              <w:bidi w:val="0"/>
              <w:spacing w:line="360" w:lineRule="auto"/>
              <w:jc w:val="right"/>
              <w:rPr>
                <w:rFonts w:asciiTheme="minorBidi" w:hAnsiTheme="minorBidi"/>
                <w:sz w:val="24"/>
                <w:szCs w:val="24"/>
              </w:rPr>
            </w:pPr>
            <w:r w:rsidRPr="00FC180D">
              <w:rPr>
                <w:rFonts w:asciiTheme="minorBidi" w:hAnsiTheme="minorBidi"/>
                <w:sz w:val="24"/>
                <w:szCs w:val="24"/>
                <w:rtl/>
              </w:rPr>
              <w:t>הצדדים מסכימים כי:</w:t>
            </w:r>
          </w:p>
          <w:p w14:paraId="165F917B" w14:textId="77777777" w:rsidR="003E3248" w:rsidRPr="00FC180D" w:rsidRDefault="003E3248" w:rsidP="00D059B2">
            <w:pPr>
              <w:tabs>
                <w:tab w:val="left" w:pos="-1985"/>
              </w:tabs>
              <w:bidi w:val="0"/>
              <w:spacing w:after="200" w:line="360" w:lineRule="auto"/>
              <w:ind w:right="720"/>
              <w:contextualSpacing/>
              <w:jc w:val="right"/>
              <w:rPr>
                <w:rFonts w:asciiTheme="minorBidi" w:hAnsiTheme="minorBidi"/>
                <w:sz w:val="24"/>
                <w:szCs w:val="24"/>
              </w:rPr>
            </w:pPr>
            <w:r w:rsidRPr="00FC180D">
              <w:rPr>
                <w:rFonts w:asciiTheme="minorBidi" w:hAnsiTheme="minorBidi"/>
                <w:sz w:val="24"/>
                <w:szCs w:val="24"/>
                <w:rtl/>
              </w:rPr>
              <w:t xml:space="preserve">אם יפסיק החוקר את ביצוע עבודות מחקר או לא יסיימן במועד, ו/או לא יבצע את עבודת המחקר בתנאים האמורים בקול קורא ובהתאם לתנאי ההסכם, מכל סיבה שהיא, למעט כוח עליון, או סיבה התלויה במשרד, לא יהיה המשרד חייב בביצוע התשלום </w:t>
            </w:r>
            <w:r w:rsidRPr="00FC180D">
              <w:rPr>
                <w:rFonts w:asciiTheme="minorBidi" w:hAnsiTheme="minorBidi"/>
                <w:color w:val="FF0000"/>
                <w:sz w:val="24"/>
                <w:szCs w:val="24"/>
                <w:rtl/>
              </w:rPr>
              <w:t>הנותר</w:t>
            </w:r>
            <w:r w:rsidRPr="00FC180D">
              <w:rPr>
                <w:rFonts w:asciiTheme="minorBidi" w:hAnsiTheme="minorBidi"/>
                <w:sz w:val="24"/>
                <w:szCs w:val="24"/>
                <w:rtl/>
              </w:rPr>
              <w:t>;</w:t>
            </w:r>
          </w:p>
          <w:p w14:paraId="6B5CE27D"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c>
          <w:tcPr>
            <w:tcW w:w="2827" w:type="dxa"/>
            <w:tcBorders>
              <w:top w:val="single" w:sz="4" w:space="0" w:color="auto"/>
              <w:left w:val="single" w:sz="4" w:space="0" w:color="auto"/>
              <w:bottom w:val="single" w:sz="4" w:space="0" w:color="auto"/>
              <w:right w:val="single" w:sz="4" w:space="0" w:color="auto"/>
            </w:tcBorders>
          </w:tcPr>
          <w:p w14:paraId="6569C833"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17D62426"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6E8923B6"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1E2BFB60"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20.ב.</w:t>
            </w:r>
          </w:p>
        </w:tc>
        <w:tc>
          <w:tcPr>
            <w:tcW w:w="4676" w:type="dxa"/>
            <w:tcBorders>
              <w:top w:val="single" w:sz="4" w:space="0" w:color="auto"/>
              <w:left w:val="single" w:sz="4" w:space="0" w:color="auto"/>
              <w:bottom w:val="single" w:sz="4" w:space="0" w:color="auto"/>
              <w:right w:val="single" w:sz="4" w:space="0" w:color="auto"/>
            </w:tcBorders>
          </w:tcPr>
          <w:p w14:paraId="185747E7" w14:textId="77777777" w:rsidR="003E3248" w:rsidRPr="00FC180D" w:rsidRDefault="003E3248" w:rsidP="00D059B2">
            <w:pPr>
              <w:autoSpaceDE w:val="0"/>
              <w:autoSpaceDN w:val="0"/>
              <w:bidi w:val="0"/>
              <w:adjustRightInd w:val="0"/>
              <w:spacing w:after="120" w:line="300" w:lineRule="atLeast"/>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676E1AF8" w14:textId="77777777" w:rsidR="003E3248" w:rsidRPr="00FC180D" w:rsidRDefault="003E3248" w:rsidP="00D059B2">
            <w:pPr>
              <w:tabs>
                <w:tab w:val="left" w:pos="-1985"/>
              </w:tabs>
              <w:spacing w:line="360" w:lineRule="auto"/>
              <w:ind w:right="720"/>
              <w:rPr>
                <w:rFonts w:asciiTheme="minorBidi" w:hAnsiTheme="minorBidi"/>
                <w:sz w:val="24"/>
                <w:szCs w:val="24"/>
              </w:rPr>
            </w:pPr>
            <w:r w:rsidRPr="00FC180D">
              <w:rPr>
                <w:rFonts w:asciiTheme="minorBidi" w:hAnsiTheme="minorBidi"/>
                <w:sz w:val="24"/>
                <w:szCs w:val="24"/>
                <w:rtl/>
              </w:rPr>
              <w:t xml:space="preserve">מבלי לגרוע מהאמור בסעיף קטן (א) לעיל, אי השלמת המחקר בהתאם לאמור בקול הקורא, תוכנית המחקר והסכם זה - יראוהו כאי ביצוע התחייבויות החוקר במסגרת הסכם זה, </w:t>
            </w:r>
            <w:r w:rsidRPr="00FC180D">
              <w:rPr>
                <w:rFonts w:asciiTheme="minorBidi" w:hAnsiTheme="minorBidi"/>
                <w:color w:val="FF0000"/>
                <w:sz w:val="24"/>
                <w:szCs w:val="24"/>
                <w:rtl/>
              </w:rPr>
              <w:t>ובכפוף לאמור בסעיף ג להלן</w:t>
            </w:r>
            <w:r w:rsidRPr="00FC180D">
              <w:rPr>
                <w:rFonts w:asciiTheme="minorBidi" w:hAnsiTheme="minorBidi"/>
                <w:sz w:val="24"/>
                <w:szCs w:val="24"/>
                <w:rtl/>
              </w:rPr>
              <w:t xml:space="preserve">, </w:t>
            </w:r>
            <w:r w:rsidRPr="00FC180D">
              <w:rPr>
                <w:rFonts w:asciiTheme="minorBidi" w:hAnsiTheme="minorBidi"/>
                <w:sz w:val="24"/>
                <w:szCs w:val="24"/>
                <w:rtl/>
              </w:rPr>
              <w:lastRenderedPageBreak/>
              <w:t>יהיה עליו להחזיר למשרד את התשלומים שקיבל מהמשרד ולשאת בכל נזק, הוצאה או חוב שייגרם למשרד. כמו כן מוסכם בין הצדדים כי המשרד יהיה רשאי לקזז את החזר התשלומים וכל נזק, הוצאה או חוב כאמור מכל תשלום אחר המגיע לחוקר מהמשרד.</w:t>
            </w:r>
          </w:p>
          <w:p w14:paraId="060D82D3"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c>
          <w:tcPr>
            <w:tcW w:w="2827" w:type="dxa"/>
            <w:tcBorders>
              <w:top w:val="single" w:sz="4" w:space="0" w:color="auto"/>
              <w:left w:val="single" w:sz="4" w:space="0" w:color="auto"/>
              <w:bottom w:val="single" w:sz="4" w:space="0" w:color="auto"/>
              <w:right w:val="single" w:sz="4" w:space="0" w:color="auto"/>
            </w:tcBorders>
          </w:tcPr>
          <w:p w14:paraId="4F608D40" w14:textId="77777777" w:rsidR="003E3248" w:rsidRPr="00FC180D" w:rsidRDefault="003E3248" w:rsidP="00D059B2">
            <w:pPr>
              <w:keepLines/>
              <w:spacing w:line="276" w:lineRule="auto"/>
              <w:jc w:val="both"/>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lastRenderedPageBreak/>
              <w:t>אין שינוי בהוראות הסעיף.</w:t>
            </w:r>
          </w:p>
          <w:p w14:paraId="4617BDB8"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r>
      <w:tr w:rsidR="003E3248" w:rsidRPr="00FC180D" w14:paraId="4EEBD0B0"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D35734A"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56949B2C"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22</w:t>
            </w:r>
          </w:p>
        </w:tc>
        <w:tc>
          <w:tcPr>
            <w:tcW w:w="4676" w:type="dxa"/>
            <w:tcBorders>
              <w:top w:val="single" w:sz="4" w:space="0" w:color="auto"/>
              <w:left w:val="single" w:sz="4" w:space="0" w:color="auto"/>
              <w:bottom w:val="single" w:sz="4" w:space="0" w:color="auto"/>
              <w:right w:val="single" w:sz="4" w:space="0" w:color="auto"/>
            </w:tcBorders>
          </w:tcPr>
          <w:p w14:paraId="1E11D728" w14:textId="77777777" w:rsidR="003E3248" w:rsidRPr="00FC180D" w:rsidRDefault="003E3248" w:rsidP="00D059B2">
            <w:pPr>
              <w:autoSpaceDE w:val="0"/>
              <w:autoSpaceDN w:val="0"/>
              <w:adjustRightInd w:val="0"/>
              <w:spacing w:after="120" w:line="300" w:lineRule="atLeast"/>
              <w:rPr>
                <w:rFonts w:asciiTheme="minorBidi" w:hAnsiTheme="minorBidi"/>
                <w:sz w:val="24"/>
                <w:szCs w:val="24"/>
              </w:rPr>
            </w:pPr>
            <w:r w:rsidRPr="00FC180D">
              <w:rPr>
                <w:rFonts w:asciiTheme="minorBidi" w:hAnsiTheme="minorBidi"/>
                <w:sz w:val="24"/>
                <w:szCs w:val="24"/>
                <w:rtl/>
              </w:rPr>
              <w:t>נבקש לערוך את השינויים באדום:</w:t>
            </w:r>
          </w:p>
          <w:p w14:paraId="2D77C9C9" w14:textId="77777777" w:rsidR="003E3248" w:rsidRPr="00FC180D" w:rsidRDefault="003E3248" w:rsidP="00D059B2">
            <w:pPr>
              <w:autoSpaceDE w:val="0"/>
              <w:autoSpaceDN w:val="0"/>
              <w:adjustRightInd w:val="0"/>
              <w:spacing w:line="360" w:lineRule="auto"/>
              <w:rPr>
                <w:rFonts w:asciiTheme="minorBidi" w:hAnsiTheme="minorBidi"/>
                <w:sz w:val="24"/>
                <w:szCs w:val="24"/>
                <w:rtl/>
              </w:rPr>
            </w:pPr>
            <w:r w:rsidRPr="00FC180D">
              <w:rPr>
                <w:rFonts w:asciiTheme="minorBidi" w:hAnsiTheme="minorBidi"/>
                <w:sz w:val="24"/>
                <w:szCs w:val="24"/>
                <w:rtl/>
              </w:rPr>
              <w:t xml:space="preserve">החוקר מתחייב </w:t>
            </w:r>
            <w:r w:rsidRPr="00FC180D">
              <w:rPr>
                <w:rFonts w:asciiTheme="minorBidi" w:hAnsiTheme="minorBidi"/>
                <w:strike/>
                <w:color w:val="FF0000"/>
                <w:sz w:val="24"/>
                <w:szCs w:val="24"/>
                <w:rtl/>
              </w:rPr>
              <w:t>לפצות את המשרד</w:t>
            </w:r>
            <w:r w:rsidRPr="00FC180D">
              <w:rPr>
                <w:rFonts w:asciiTheme="minorBidi" w:hAnsiTheme="minorBidi"/>
                <w:sz w:val="24"/>
                <w:szCs w:val="24"/>
              </w:rPr>
              <w:t xml:space="preserve"> </w:t>
            </w:r>
            <w:r w:rsidRPr="00FC180D">
              <w:rPr>
                <w:rFonts w:asciiTheme="minorBidi" w:hAnsiTheme="minorBidi"/>
                <w:strike/>
                <w:color w:val="FF0000"/>
                <w:sz w:val="24"/>
                <w:szCs w:val="24"/>
                <w:rtl/>
              </w:rPr>
              <w:t>ו</w:t>
            </w:r>
            <w:r w:rsidRPr="00FC180D">
              <w:rPr>
                <w:rFonts w:asciiTheme="minorBidi" w:hAnsiTheme="minorBidi"/>
                <w:sz w:val="24"/>
                <w:szCs w:val="24"/>
                <w:rtl/>
              </w:rPr>
              <w:t xml:space="preserve">לשפות </w:t>
            </w:r>
            <w:r w:rsidRPr="00FC180D">
              <w:rPr>
                <w:rFonts w:asciiTheme="minorBidi" w:hAnsiTheme="minorBidi"/>
                <w:strike/>
                <w:color w:val="FF0000"/>
                <w:sz w:val="24"/>
                <w:szCs w:val="24"/>
                <w:rtl/>
              </w:rPr>
              <w:t>אותו</w:t>
            </w:r>
            <w:r w:rsidRPr="00FC180D">
              <w:rPr>
                <w:rFonts w:asciiTheme="minorBidi" w:hAnsiTheme="minorBidi"/>
                <w:sz w:val="24"/>
                <w:szCs w:val="24"/>
                <w:rtl/>
              </w:rPr>
              <w:t xml:space="preserve"> </w:t>
            </w:r>
            <w:r w:rsidRPr="00FC180D">
              <w:rPr>
                <w:rFonts w:asciiTheme="minorBidi" w:hAnsiTheme="minorBidi"/>
                <w:color w:val="FF0000"/>
                <w:sz w:val="24"/>
                <w:szCs w:val="24"/>
                <w:rtl/>
              </w:rPr>
              <w:t>את המשרד</w:t>
            </w:r>
            <w:r w:rsidRPr="00FC180D">
              <w:rPr>
                <w:rFonts w:asciiTheme="minorBidi" w:hAnsiTheme="minorBidi"/>
                <w:sz w:val="24"/>
                <w:szCs w:val="24"/>
              </w:rPr>
              <w:t xml:space="preserve"> </w:t>
            </w:r>
            <w:r w:rsidRPr="00FC180D">
              <w:rPr>
                <w:rFonts w:asciiTheme="minorBidi" w:hAnsiTheme="minorBidi"/>
                <w:sz w:val="24"/>
                <w:szCs w:val="24"/>
                <w:rtl/>
              </w:rPr>
              <w:t>בכל</w:t>
            </w:r>
            <w:r w:rsidRPr="00FC180D">
              <w:rPr>
                <w:rFonts w:asciiTheme="minorBidi" w:hAnsiTheme="minorBidi"/>
                <w:sz w:val="24"/>
                <w:szCs w:val="24"/>
              </w:rPr>
              <w:t xml:space="preserve"> </w:t>
            </w:r>
            <w:r w:rsidRPr="00FC180D">
              <w:rPr>
                <w:rFonts w:asciiTheme="minorBidi" w:hAnsiTheme="minorBidi"/>
                <w:sz w:val="24"/>
                <w:szCs w:val="24"/>
                <w:rtl/>
              </w:rPr>
              <w:t>מקרה</w:t>
            </w:r>
            <w:r w:rsidRPr="00FC180D">
              <w:rPr>
                <w:rFonts w:asciiTheme="minorBidi" w:hAnsiTheme="minorBidi"/>
                <w:sz w:val="24"/>
                <w:szCs w:val="24"/>
              </w:rPr>
              <w:t xml:space="preserve"> </w:t>
            </w:r>
            <w:r w:rsidRPr="00FC180D">
              <w:rPr>
                <w:rFonts w:asciiTheme="minorBidi" w:hAnsiTheme="minorBidi"/>
                <w:sz w:val="24"/>
                <w:szCs w:val="24"/>
                <w:rtl/>
              </w:rPr>
              <w:t>שנגרם</w:t>
            </w:r>
            <w:r w:rsidRPr="00FC180D">
              <w:rPr>
                <w:rFonts w:asciiTheme="minorBidi" w:hAnsiTheme="minorBidi"/>
                <w:sz w:val="24"/>
                <w:szCs w:val="24"/>
              </w:rPr>
              <w:t xml:space="preserve"> </w:t>
            </w:r>
            <w:r w:rsidRPr="00FC180D">
              <w:rPr>
                <w:rFonts w:asciiTheme="minorBidi" w:hAnsiTheme="minorBidi"/>
                <w:sz w:val="24"/>
                <w:szCs w:val="24"/>
                <w:rtl/>
              </w:rPr>
              <w:t>למשרד</w:t>
            </w:r>
            <w:r w:rsidRPr="00FC180D">
              <w:rPr>
                <w:rFonts w:asciiTheme="minorBidi" w:hAnsiTheme="minorBidi"/>
                <w:sz w:val="24"/>
                <w:szCs w:val="24"/>
              </w:rPr>
              <w:t xml:space="preserve"> </w:t>
            </w:r>
            <w:r w:rsidRPr="00FC180D">
              <w:rPr>
                <w:rFonts w:asciiTheme="minorBidi" w:hAnsiTheme="minorBidi"/>
                <w:sz w:val="24"/>
                <w:szCs w:val="24"/>
                <w:rtl/>
              </w:rPr>
              <w:t>נזק</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שהמשרד</w:t>
            </w:r>
            <w:r w:rsidRPr="00FC180D">
              <w:rPr>
                <w:rFonts w:asciiTheme="minorBidi" w:hAnsiTheme="minorBidi"/>
                <w:sz w:val="24"/>
                <w:szCs w:val="24"/>
              </w:rPr>
              <w:t xml:space="preserve"> </w:t>
            </w:r>
            <w:r w:rsidRPr="00FC180D">
              <w:rPr>
                <w:rFonts w:asciiTheme="minorBidi" w:hAnsiTheme="minorBidi"/>
                <w:sz w:val="24"/>
                <w:szCs w:val="24"/>
                <w:rtl/>
              </w:rPr>
              <w:t xml:space="preserve">יחויב </w:t>
            </w:r>
            <w:r w:rsidRPr="00FC180D">
              <w:rPr>
                <w:rFonts w:asciiTheme="minorBidi" w:hAnsiTheme="minorBidi"/>
                <w:color w:val="FF0000"/>
                <w:sz w:val="24"/>
                <w:szCs w:val="24"/>
                <w:u w:val="single"/>
                <w:rtl/>
              </w:rPr>
              <w:t>בהתאם לפס"ד חלוט</w:t>
            </w:r>
            <w:r w:rsidRPr="00FC180D">
              <w:rPr>
                <w:rFonts w:asciiTheme="minorBidi" w:hAnsiTheme="minorBidi"/>
                <w:sz w:val="24"/>
                <w:szCs w:val="24"/>
                <w:rtl/>
              </w:rPr>
              <w:t xml:space="preserve"> בגין</w:t>
            </w:r>
            <w:r w:rsidRPr="00FC180D">
              <w:rPr>
                <w:rFonts w:asciiTheme="minorBidi" w:hAnsiTheme="minorBidi"/>
                <w:sz w:val="24"/>
                <w:szCs w:val="24"/>
              </w:rPr>
              <w:t xml:space="preserve"> </w:t>
            </w:r>
            <w:r w:rsidRPr="00FC180D">
              <w:rPr>
                <w:rFonts w:asciiTheme="minorBidi" w:hAnsiTheme="minorBidi"/>
                <w:sz w:val="24"/>
                <w:szCs w:val="24"/>
                <w:rtl/>
              </w:rPr>
              <w:t>נזק</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בהוצאות</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בתשלום</w:t>
            </w:r>
            <w:r w:rsidRPr="00FC180D">
              <w:rPr>
                <w:rFonts w:asciiTheme="minorBidi" w:hAnsiTheme="minorBidi"/>
                <w:sz w:val="24"/>
                <w:szCs w:val="24"/>
              </w:rPr>
              <w:t xml:space="preserve"> </w:t>
            </w:r>
            <w:r w:rsidRPr="00FC180D">
              <w:rPr>
                <w:rFonts w:asciiTheme="minorBidi" w:hAnsiTheme="minorBidi"/>
                <w:sz w:val="24"/>
                <w:szCs w:val="24"/>
                <w:rtl/>
              </w:rPr>
              <w:t>שהחוקר</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מי</w:t>
            </w:r>
            <w:r w:rsidRPr="00FC180D">
              <w:rPr>
                <w:rFonts w:asciiTheme="minorBidi" w:hAnsiTheme="minorBidi"/>
                <w:sz w:val="24"/>
                <w:szCs w:val="24"/>
              </w:rPr>
              <w:t xml:space="preserve"> </w:t>
            </w:r>
            <w:r w:rsidRPr="00FC180D">
              <w:rPr>
                <w:rFonts w:asciiTheme="minorBidi" w:hAnsiTheme="minorBidi"/>
                <w:sz w:val="24"/>
                <w:szCs w:val="24"/>
                <w:rtl/>
              </w:rPr>
              <w:t>מעובדיו</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הפועלים מטעמו</w:t>
            </w:r>
            <w:r w:rsidRPr="00FC180D">
              <w:rPr>
                <w:rFonts w:asciiTheme="minorBidi" w:hAnsiTheme="minorBidi"/>
                <w:sz w:val="24"/>
                <w:szCs w:val="24"/>
              </w:rPr>
              <w:t xml:space="preserve"> </w:t>
            </w:r>
            <w:r w:rsidRPr="00FC180D">
              <w:rPr>
                <w:rFonts w:asciiTheme="minorBidi" w:hAnsiTheme="minorBidi"/>
                <w:sz w:val="24"/>
                <w:szCs w:val="24"/>
                <w:rtl/>
              </w:rPr>
              <w:t>גרמו</w:t>
            </w:r>
            <w:r w:rsidRPr="00FC180D">
              <w:rPr>
                <w:rFonts w:asciiTheme="minorBidi" w:hAnsiTheme="minorBidi"/>
                <w:sz w:val="24"/>
                <w:szCs w:val="24"/>
              </w:rPr>
              <w:t xml:space="preserve">, </w:t>
            </w:r>
            <w:r w:rsidRPr="00FC180D">
              <w:rPr>
                <w:rFonts w:asciiTheme="minorBidi" w:hAnsiTheme="minorBidi"/>
                <w:sz w:val="24"/>
                <w:szCs w:val="24"/>
                <w:rtl/>
              </w:rPr>
              <w:t>במישרין</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בעקיפין</w:t>
            </w:r>
            <w:r w:rsidRPr="00FC180D">
              <w:rPr>
                <w:rFonts w:asciiTheme="minorBidi" w:hAnsiTheme="minorBidi"/>
                <w:sz w:val="24"/>
                <w:szCs w:val="24"/>
              </w:rPr>
              <w:t xml:space="preserve">, </w:t>
            </w:r>
            <w:r w:rsidRPr="00FC180D">
              <w:rPr>
                <w:rFonts w:asciiTheme="minorBidi" w:hAnsiTheme="minorBidi"/>
                <w:sz w:val="24"/>
                <w:szCs w:val="24"/>
                <w:rtl/>
              </w:rPr>
              <w:t>עקב</w:t>
            </w:r>
            <w:r w:rsidRPr="00FC180D">
              <w:rPr>
                <w:rFonts w:asciiTheme="minorBidi" w:hAnsiTheme="minorBidi"/>
                <w:sz w:val="24"/>
                <w:szCs w:val="24"/>
              </w:rPr>
              <w:t xml:space="preserve"> </w:t>
            </w:r>
            <w:r w:rsidRPr="00FC180D">
              <w:rPr>
                <w:rFonts w:asciiTheme="minorBidi" w:hAnsiTheme="minorBidi"/>
                <w:sz w:val="24"/>
                <w:szCs w:val="24"/>
                <w:rtl/>
              </w:rPr>
              <w:t>מעשה</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מחדל</w:t>
            </w:r>
            <w:r w:rsidRPr="00FC180D">
              <w:rPr>
                <w:rFonts w:asciiTheme="minorBidi" w:hAnsiTheme="minorBidi"/>
                <w:sz w:val="24"/>
                <w:szCs w:val="24"/>
              </w:rPr>
              <w:t xml:space="preserve"> </w:t>
            </w:r>
            <w:r w:rsidRPr="00FC180D">
              <w:rPr>
                <w:rFonts w:asciiTheme="minorBidi" w:hAnsiTheme="minorBidi"/>
                <w:sz w:val="24"/>
                <w:szCs w:val="24"/>
                <w:rtl/>
              </w:rPr>
              <w:t>של</w:t>
            </w:r>
            <w:r w:rsidRPr="00FC180D">
              <w:rPr>
                <w:rFonts w:asciiTheme="minorBidi" w:hAnsiTheme="minorBidi"/>
                <w:sz w:val="24"/>
                <w:szCs w:val="24"/>
              </w:rPr>
              <w:t xml:space="preserve"> </w:t>
            </w:r>
            <w:r w:rsidRPr="00FC180D">
              <w:rPr>
                <w:rFonts w:asciiTheme="minorBidi" w:hAnsiTheme="minorBidi"/>
                <w:sz w:val="24"/>
                <w:szCs w:val="24"/>
                <w:rtl/>
              </w:rPr>
              <w:t>מי</w:t>
            </w:r>
            <w:r w:rsidRPr="00FC180D">
              <w:rPr>
                <w:rFonts w:asciiTheme="minorBidi" w:hAnsiTheme="minorBidi"/>
                <w:sz w:val="24"/>
                <w:szCs w:val="24"/>
              </w:rPr>
              <w:t xml:space="preserve"> </w:t>
            </w:r>
            <w:r w:rsidRPr="00FC180D">
              <w:rPr>
                <w:rFonts w:asciiTheme="minorBidi" w:hAnsiTheme="minorBidi"/>
                <w:sz w:val="24"/>
                <w:szCs w:val="24"/>
                <w:rtl/>
              </w:rPr>
              <w:t>מהם</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עקב</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במהלך</w:t>
            </w:r>
            <w:r w:rsidRPr="00FC180D">
              <w:rPr>
                <w:rFonts w:asciiTheme="minorBidi" w:hAnsiTheme="minorBidi"/>
                <w:sz w:val="24"/>
                <w:szCs w:val="24"/>
              </w:rPr>
              <w:t xml:space="preserve"> </w:t>
            </w:r>
            <w:r w:rsidRPr="00FC180D">
              <w:rPr>
                <w:rFonts w:asciiTheme="minorBidi" w:hAnsiTheme="minorBidi"/>
                <w:sz w:val="24"/>
                <w:szCs w:val="24"/>
                <w:rtl/>
              </w:rPr>
              <w:t>ביצוע המחקר</w:t>
            </w:r>
            <w:r w:rsidRPr="00FC180D">
              <w:rPr>
                <w:rFonts w:asciiTheme="minorBidi" w:hAnsiTheme="minorBidi"/>
                <w:sz w:val="24"/>
                <w:szCs w:val="24"/>
              </w:rPr>
              <w:t xml:space="preserve">, </w:t>
            </w:r>
            <w:r w:rsidRPr="00FC180D">
              <w:rPr>
                <w:rFonts w:asciiTheme="minorBidi" w:hAnsiTheme="minorBidi"/>
                <w:sz w:val="24"/>
                <w:szCs w:val="24"/>
                <w:rtl/>
              </w:rPr>
              <w:t>למשרד</w:t>
            </w:r>
            <w:r w:rsidRPr="00FC180D">
              <w:rPr>
                <w:rFonts w:asciiTheme="minorBidi" w:hAnsiTheme="minorBidi"/>
                <w:sz w:val="24"/>
                <w:szCs w:val="24"/>
              </w:rPr>
              <w:t xml:space="preserve"> </w:t>
            </w:r>
            <w:r w:rsidRPr="00FC180D">
              <w:rPr>
                <w:rFonts w:asciiTheme="minorBidi" w:hAnsiTheme="minorBidi"/>
                <w:sz w:val="24"/>
                <w:szCs w:val="24"/>
                <w:rtl/>
              </w:rPr>
              <w:t>או</w:t>
            </w:r>
            <w:r w:rsidRPr="00FC180D">
              <w:rPr>
                <w:rFonts w:asciiTheme="minorBidi" w:hAnsiTheme="minorBidi"/>
                <w:sz w:val="24"/>
                <w:szCs w:val="24"/>
              </w:rPr>
              <w:t xml:space="preserve"> </w:t>
            </w:r>
            <w:r w:rsidRPr="00FC180D">
              <w:rPr>
                <w:rFonts w:asciiTheme="minorBidi" w:hAnsiTheme="minorBidi"/>
                <w:sz w:val="24"/>
                <w:szCs w:val="24"/>
                <w:rtl/>
              </w:rPr>
              <w:t>לצד</w:t>
            </w:r>
            <w:r w:rsidRPr="00FC180D">
              <w:rPr>
                <w:rFonts w:asciiTheme="minorBidi" w:hAnsiTheme="minorBidi"/>
                <w:sz w:val="24"/>
                <w:szCs w:val="24"/>
              </w:rPr>
              <w:t xml:space="preserve"> </w:t>
            </w:r>
            <w:r w:rsidRPr="00FC180D">
              <w:rPr>
                <w:rFonts w:asciiTheme="minorBidi" w:hAnsiTheme="minorBidi"/>
                <w:sz w:val="24"/>
                <w:szCs w:val="24"/>
                <w:rtl/>
              </w:rPr>
              <w:t>שלישי</w:t>
            </w:r>
            <w:r w:rsidRPr="00FC180D">
              <w:rPr>
                <w:rFonts w:asciiTheme="minorBidi" w:hAnsiTheme="minorBidi"/>
                <w:sz w:val="24"/>
                <w:szCs w:val="24"/>
              </w:rPr>
              <w:t xml:space="preserve"> </w:t>
            </w:r>
            <w:r w:rsidRPr="00FC180D">
              <w:rPr>
                <w:rFonts w:asciiTheme="minorBidi" w:hAnsiTheme="minorBidi"/>
                <w:sz w:val="24"/>
                <w:szCs w:val="24"/>
                <w:rtl/>
              </w:rPr>
              <w:t>ובלבד:</w:t>
            </w:r>
          </w:p>
          <w:p w14:paraId="6784FCF5" w14:textId="77777777" w:rsidR="003E3248" w:rsidRPr="00FC180D" w:rsidRDefault="003E3248" w:rsidP="003E3248">
            <w:pPr>
              <w:pStyle w:val="a3"/>
              <w:numPr>
                <w:ilvl w:val="0"/>
                <w:numId w:val="1"/>
              </w:numPr>
              <w:spacing w:line="360" w:lineRule="auto"/>
              <w:ind w:left="739" w:hanging="398"/>
              <w:contextualSpacing/>
              <w:rPr>
                <w:rFonts w:asciiTheme="minorBidi" w:hAnsiTheme="minorBidi" w:cstheme="minorBidi"/>
                <w:sz w:val="24"/>
                <w:szCs w:val="24"/>
                <w:rtl/>
              </w:rPr>
            </w:pPr>
            <w:r w:rsidRPr="00FC180D">
              <w:rPr>
                <w:rFonts w:asciiTheme="minorBidi" w:hAnsiTheme="minorBidi" w:cstheme="minorBidi"/>
                <w:sz w:val="24"/>
                <w:szCs w:val="24"/>
                <w:rtl/>
              </w:rPr>
              <w:t>שהמשרד ייתן הודעה בכתב לחוקר תוך זמן סביר לאחר שייוודע לו על כל נזק, תשלום או הוצאה כאמור.</w:t>
            </w:r>
          </w:p>
          <w:p w14:paraId="73E93425" w14:textId="77777777" w:rsidR="003E3248" w:rsidRPr="00FC180D" w:rsidRDefault="003E3248" w:rsidP="003E3248">
            <w:pPr>
              <w:pStyle w:val="a3"/>
              <w:numPr>
                <w:ilvl w:val="0"/>
                <w:numId w:val="1"/>
              </w:numPr>
              <w:spacing w:line="360" w:lineRule="auto"/>
              <w:ind w:left="739" w:hanging="398"/>
              <w:contextualSpacing/>
              <w:rPr>
                <w:rFonts w:asciiTheme="minorBidi" w:hAnsiTheme="minorBidi" w:cstheme="minorBidi"/>
                <w:sz w:val="24"/>
                <w:szCs w:val="24"/>
                <w:rtl/>
              </w:rPr>
            </w:pPr>
            <w:r w:rsidRPr="00FC180D">
              <w:rPr>
                <w:rFonts w:asciiTheme="minorBidi" w:hAnsiTheme="minorBidi" w:cstheme="minorBidi"/>
                <w:sz w:val="24"/>
                <w:szCs w:val="24"/>
                <w:rtl/>
              </w:rPr>
              <w:t xml:space="preserve">שניתנה לחוקר אפשרות להתגונן מפני דרישה או תביעה. </w:t>
            </w:r>
          </w:p>
          <w:p w14:paraId="548253EB" w14:textId="77777777" w:rsidR="003E3248" w:rsidRPr="00FC180D" w:rsidRDefault="003E3248" w:rsidP="003E3248">
            <w:pPr>
              <w:pStyle w:val="a3"/>
              <w:numPr>
                <w:ilvl w:val="0"/>
                <w:numId w:val="1"/>
              </w:numPr>
              <w:spacing w:line="360" w:lineRule="auto"/>
              <w:ind w:left="739" w:hanging="398"/>
              <w:contextualSpacing/>
              <w:rPr>
                <w:rFonts w:asciiTheme="minorBidi" w:hAnsiTheme="minorBidi" w:cstheme="minorBidi"/>
                <w:sz w:val="24"/>
                <w:szCs w:val="24"/>
              </w:rPr>
            </w:pPr>
            <w:r w:rsidRPr="00FC180D">
              <w:rPr>
                <w:rFonts w:asciiTheme="minorBidi" w:hAnsiTheme="minorBidi" w:cstheme="minorBidi"/>
                <w:sz w:val="24"/>
                <w:szCs w:val="24"/>
                <w:rtl/>
              </w:rPr>
              <w:t xml:space="preserve">המשרד לא יתפשר ולא יגיע לכל הסדר פשרה או הסדר אחר, בין במסגרת הליך משפטי ובין מחוץ לכותלי ביהמ"ש מבלי לקבל את הסכמת החוקר לכך בכתב ומראש. </w:t>
            </w:r>
          </w:p>
          <w:p w14:paraId="26DA4E8A" w14:textId="77777777" w:rsidR="003E3248" w:rsidRPr="00FC180D" w:rsidRDefault="003E3248" w:rsidP="003E3248">
            <w:pPr>
              <w:pStyle w:val="a3"/>
              <w:numPr>
                <w:ilvl w:val="0"/>
                <w:numId w:val="1"/>
              </w:numPr>
              <w:spacing w:line="360" w:lineRule="auto"/>
              <w:ind w:left="739" w:hanging="398"/>
              <w:contextualSpacing/>
              <w:rPr>
                <w:rFonts w:asciiTheme="minorBidi" w:eastAsia="Times New Roman" w:hAnsiTheme="minorBidi" w:cstheme="minorBidi"/>
                <w:sz w:val="24"/>
                <w:szCs w:val="24"/>
                <w:lang w:eastAsia="he-IL"/>
              </w:rPr>
            </w:pPr>
            <w:r w:rsidRPr="00ED5C6A">
              <w:rPr>
                <w:rFonts w:asciiTheme="minorBidi" w:hAnsiTheme="minorBidi" w:cstheme="minorBidi"/>
                <w:color w:val="FF0000"/>
                <w:sz w:val="24"/>
                <w:szCs w:val="24"/>
                <w:rtl/>
              </w:rPr>
              <w:t xml:space="preserve">המוסד לא יהיה אחראי כלפי המשרד ולא ישפה את המשרד בכל מקרה בו התביעה ו/או הנזק ו/או ההוצאה כאמור יגרמו למשרד כתוצאה משימוש המשרד </w:t>
            </w:r>
            <w:proofErr w:type="spellStart"/>
            <w:r w:rsidRPr="00ED5C6A">
              <w:rPr>
                <w:rFonts w:asciiTheme="minorBidi" w:hAnsiTheme="minorBidi" w:cstheme="minorBidi"/>
                <w:color w:val="FF0000"/>
                <w:sz w:val="24"/>
                <w:szCs w:val="24"/>
                <w:rtl/>
              </w:rPr>
              <w:t>ברישיום</w:t>
            </w:r>
            <w:proofErr w:type="spellEnd"/>
            <w:r w:rsidRPr="00ED5C6A">
              <w:rPr>
                <w:rFonts w:asciiTheme="minorBidi" w:hAnsiTheme="minorBidi" w:cstheme="minorBidi"/>
                <w:color w:val="FF0000"/>
                <w:sz w:val="24"/>
                <w:szCs w:val="24"/>
                <w:rtl/>
              </w:rPr>
              <w:t xml:space="preserve"> השימוש אשר ניתן לו לפי הסכם זה, או </w:t>
            </w:r>
            <w:r w:rsidRPr="00ED5C6A">
              <w:rPr>
                <w:rFonts w:asciiTheme="minorBidi" w:hAnsiTheme="minorBidi" w:cstheme="minorBidi"/>
                <w:color w:val="FF0000"/>
                <w:sz w:val="24"/>
                <w:szCs w:val="24"/>
                <w:rtl/>
              </w:rPr>
              <w:lastRenderedPageBreak/>
              <w:t>כתוצאה מיישום תוצאות המחקר בכל דרך, לרבות בידי צד שלישי</w:t>
            </w:r>
            <w:r w:rsidRPr="00ED5C6A">
              <w:rPr>
                <w:rFonts w:asciiTheme="minorBidi" w:hAnsiTheme="minorBidi" w:cs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2003DAC1"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lastRenderedPageBreak/>
              <w:t>אין שינוי בהוראות הסעיף.</w:t>
            </w:r>
          </w:p>
        </w:tc>
      </w:tr>
      <w:tr w:rsidR="003E3248" w:rsidRPr="00FC180D" w14:paraId="0EB9DCB9"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7B1E114"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נספח ב' </w:t>
            </w:r>
          </w:p>
          <w:p w14:paraId="0E14A0BF"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23</w:t>
            </w:r>
          </w:p>
        </w:tc>
        <w:tc>
          <w:tcPr>
            <w:tcW w:w="4676" w:type="dxa"/>
            <w:tcBorders>
              <w:top w:val="single" w:sz="4" w:space="0" w:color="auto"/>
              <w:left w:val="single" w:sz="4" w:space="0" w:color="auto"/>
              <w:bottom w:val="single" w:sz="4" w:space="0" w:color="auto"/>
              <w:right w:val="single" w:sz="4" w:space="0" w:color="auto"/>
            </w:tcBorders>
          </w:tcPr>
          <w:p w14:paraId="4867891E" w14:textId="77777777" w:rsidR="003E3248" w:rsidRPr="00FC180D" w:rsidRDefault="003E3248" w:rsidP="00D059B2">
            <w:pPr>
              <w:autoSpaceDE w:val="0"/>
              <w:autoSpaceDN w:val="0"/>
              <w:bidi w:val="0"/>
              <w:adjustRightInd w:val="0"/>
              <w:spacing w:line="300" w:lineRule="atLeast"/>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4704138C" w14:textId="77777777" w:rsidR="003E3248" w:rsidRPr="00FC180D" w:rsidRDefault="003E3248" w:rsidP="00D059B2">
            <w:pPr>
              <w:bidi w:val="0"/>
              <w:spacing w:before="120" w:line="360" w:lineRule="auto"/>
              <w:ind w:right="173"/>
              <w:jc w:val="right"/>
              <w:rPr>
                <w:rFonts w:asciiTheme="minorBidi" w:hAnsiTheme="minorBidi"/>
                <w:sz w:val="24"/>
                <w:szCs w:val="24"/>
                <w:rtl/>
              </w:rPr>
            </w:pPr>
            <w:r w:rsidRPr="00FC180D">
              <w:rPr>
                <w:rFonts w:asciiTheme="minorBidi" w:hAnsiTheme="minorBidi"/>
                <w:color w:val="FF0000"/>
                <w:sz w:val="24"/>
                <w:szCs w:val="24"/>
                <w:u w:val="single"/>
                <w:rtl/>
              </w:rPr>
              <w:t xml:space="preserve">בכפוף לאמור בסעיף 22 לעיל, </w:t>
            </w:r>
            <w:r w:rsidRPr="00FC180D">
              <w:rPr>
                <w:rFonts w:asciiTheme="minorBidi" w:hAnsiTheme="minorBidi"/>
                <w:sz w:val="24"/>
                <w:szCs w:val="24"/>
                <w:rtl/>
              </w:rPr>
              <w:t>החוקר מתחייב בזה לתקן, להשלים ולהיטיב כל נזק או אבדן שנגרמו במהלך ביצוע הפעולות במסגרת הסכם זה, על ידו או על ידי מישהו שפעל מטעמו או עקב ביצוע המחקר על ידי מי מעובדיו וזאת במועד סביר לאחר אירוע הנזק כאמור; מוסכם על ידי הצדדים כי אם החוקר לא יעשה כן יהיה המשרד רשאי לעשות כן ולהיפרע אחר כך מן החוקר בגין הוצאות שהוציא, וזאת בדרך של קיזוז או בכל דרך חוקית וסבירה אחרת.</w:t>
            </w:r>
          </w:p>
          <w:p w14:paraId="026EBEED"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p>
        </w:tc>
        <w:tc>
          <w:tcPr>
            <w:tcW w:w="2827" w:type="dxa"/>
            <w:tcBorders>
              <w:top w:val="single" w:sz="4" w:space="0" w:color="auto"/>
              <w:left w:val="single" w:sz="4" w:space="0" w:color="auto"/>
              <w:bottom w:val="single" w:sz="4" w:space="0" w:color="auto"/>
              <w:right w:val="single" w:sz="4" w:space="0" w:color="auto"/>
            </w:tcBorders>
          </w:tcPr>
          <w:p w14:paraId="6D9F2E23"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6A75CB17"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0B554DE6"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 xml:space="preserve">נספח ב' </w:t>
            </w:r>
          </w:p>
          <w:p w14:paraId="629A15DE" w14:textId="77777777" w:rsidR="003E3248" w:rsidRPr="00FC180D" w:rsidRDefault="003E3248" w:rsidP="00D059B2">
            <w:pPr>
              <w:spacing w:line="276" w:lineRule="auto"/>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סעיף 24</w:t>
            </w:r>
          </w:p>
        </w:tc>
        <w:tc>
          <w:tcPr>
            <w:tcW w:w="4676" w:type="dxa"/>
            <w:tcBorders>
              <w:top w:val="single" w:sz="4" w:space="0" w:color="auto"/>
              <w:left w:val="single" w:sz="4" w:space="0" w:color="auto"/>
              <w:bottom w:val="single" w:sz="4" w:space="0" w:color="auto"/>
              <w:right w:val="single" w:sz="4" w:space="0" w:color="auto"/>
            </w:tcBorders>
          </w:tcPr>
          <w:p w14:paraId="4C45D105" w14:textId="77777777" w:rsidR="003E3248" w:rsidRPr="00FC180D" w:rsidRDefault="003E3248" w:rsidP="00D059B2">
            <w:pPr>
              <w:autoSpaceDE w:val="0"/>
              <w:autoSpaceDN w:val="0"/>
              <w:bidi w:val="0"/>
              <w:adjustRightInd w:val="0"/>
              <w:spacing w:line="300" w:lineRule="atLeast"/>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2D7091D2"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hAnsiTheme="minorBidi"/>
                <w:sz w:val="24"/>
                <w:szCs w:val="24"/>
                <w:rtl/>
              </w:rPr>
              <w:t>מבלי לגרוע מיתר תנאי החוזה, מוסכם כי במקרה של מחקר יישומי הטמעה של ממצאי המחקר תעשה על פי כל דין ובאישור הרגולטורים המתאימים. מובהר, כי המשרד והחוקר לא יישאו מבחינתם באחריות כלפי צד ג' ו/או אחד כלפי השני, בגין נזק או הפסד שנגרמו כתוצאה מיישום אופרטיבי של ממצאי המחקר,</w:t>
            </w:r>
            <w:r w:rsidRPr="00FC180D">
              <w:rPr>
                <w:rFonts w:asciiTheme="minorBidi" w:hAnsiTheme="minorBidi"/>
                <w:strike/>
                <w:color w:val="FF0000"/>
                <w:sz w:val="24"/>
                <w:szCs w:val="24"/>
                <w:rtl/>
              </w:rPr>
              <w:t xml:space="preserve"> אשר יהיו החוקר אחריות וחובת שיפוי כלפי המשרד</w:t>
            </w:r>
          </w:p>
        </w:tc>
        <w:tc>
          <w:tcPr>
            <w:tcW w:w="2827" w:type="dxa"/>
            <w:tcBorders>
              <w:top w:val="single" w:sz="4" w:space="0" w:color="auto"/>
              <w:left w:val="single" w:sz="4" w:space="0" w:color="auto"/>
              <w:bottom w:val="single" w:sz="4" w:space="0" w:color="auto"/>
              <w:right w:val="single" w:sz="4" w:space="0" w:color="auto"/>
            </w:tcBorders>
          </w:tcPr>
          <w:p w14:paraId="5296F96F" w14:textId="77777777" w:rsidR="003E3248" w:rsidRPr="00ED5C6A" w:rsidRDefault="003E3248" w:rsidP="00D059B2">
            <w:pPr>
              <w:keepLines/>
              <w:spacing w:line="276" w:lineRule="auto"/>
              <w:rPr>
                <w:rFonts w:asciiTheme="minorBidi" w:eastAsia="Times New Roman" w:hAnsiTheme="minorBidi"/>
                <w:sz w:val="24"/>
                <w:szCs w:val="24"/>
                <w:rtl/>
                <w:lang w:eastAsia="he-IL"/>
              </w:rPr>
            </w:pPr>
            <w:r w:rsidRPr="00ED5C6A">
              <w:rPr>
                <w:rFonts w:asciiTheme="minorBidi" w:eastAsia="Times New Roman" w:hAnsiTheme="minorBidi"/>
                <w:sz w:val="24"/>
                <w:szCs w:val="24"/>
                <w:rtl/>
                <w:lang w:eastAsia="he-IL"/>
              </w:rPr>
              <w:t xml:space="preserve">הסעיף יתוקן כמבוקש. </w:t>
            </w:r>
          </w:p>
          <w:p w14:paraId="04EBF07E" w14:textId="77777777" w:rsidR="003E3248" w:rsidRPr="00FC180D" w:rsidRDefault="003E3248" w:rsidP="00D059B2">
            <w:pPr>
              <w:keepLines/>
              <w:spacing w:line="276" w:lineRule="auto"/>
              <w:rPr>
                <w:rFonts w:asciiTheme="minorBidi" w:eastAsia="Times New Roman" w:hAnsiTheme="minorBidi"/>
                <w:sz w:val="24"/>
                <w:szCs w:val="24"/>
                <w:lang w:eastAsia="he-IL"/>
              </w:rPr>
            </w:pPr>
            <w:r w:rsidRPr="00ED5C6A">
              <w:rPr>
                <w:rFonts w:asciiTheme="minorBidi" w:eastAsia="Times New Roman" w:hAnsiTheme="minorBidi"/>
                <w:sz w:val="24"/>
                <w:szCs w:val="24"/>
                <w:rtl/>
                <w:lang w:eastAsia="he-IL"/>
              </w:rPr>
              <w:t>בנוסף, בסוף הסעיף יתווסף המלל הבא:</w:t>
            </w:r>
            <w:r>
              <w:rPr>
                <w:rFonts w:asciiTheme="minorBidi" w:eastAsia="Times New Roman" w:hAnsiTheme="minorBidi" w:hint="cs"/>
                <w:sz w:val="24"/>
                <w:szCs w:val="24"/>
                <w:rtl/>
                <w:lang w:eastAsia="he-IL"/>
              </w:rPr>
              <w:t xml:space="preserve"> </w:t>
            </w:r>
            <w:r w:rsidRPr="00ED5C6A">
              <w:rPr>
                <w:rFonts w:asciiTheme="minorBidi" w:eastAsia="Times New Roman" w:hAnsiTheme="minorBidi"/>
                <w:sz w:val="24"/>
                <w:szCs w:val="24"/>
                <w:rtl/>
                <w:lang w:eastAsia="he-IL"/>
              </w:rPr>
              <w:t>"</w:t>
            </w:r>
            <w:bookmarkStart w:id="4" w:name="_Hlk96864778"/>
            <w:r w:rsidRPr="00ED5C6A">
              <w:rPr>
                <w:rFonts w:asciiTheme="minorBidi" w:eastAsia="Times New Roman" w:hAnsiTheme="minorBidi"/>
                <w:sz w:val="24"/>
                <w:szCs w:val="24"/>
                <w:rtl/>
                <w:lang w:eastAsia="he-IL"/>
              </w:rPr>
              <w:t>במקרה של רשלנות בביצוע המחקר תוטל על החוקר אחריות וחובת שיפוי כלפי המשרד על פי דין</w:t>
            </w:r>
            <w:bookmarkEnd w:id="4"/>
            <w:r w:rsidRPr="00ED5C6A">
              <w:rPr>
                <w:rFonts w:asciiTheme="minorBidi" w:eastAsia="Times New Roman" w:hAnsiTheme="minorBidi"/>
                <w:sz w:val="24"/>
                <w:szCs w:val="24"/>
                <w:rtl/>
                <w:lang w:eastAsia="he-IL"/>
              </w:rPr>
              <w:t>"</w:t>
            </w:r>
            <w:r>
              <w:rPr>
                <w:rFonts w:asciiTheme="minorBidi" w:eastAsia="Times New Roman" w:hAnsiTheme="minorBidi" w:hint="cs"/>
                <w:sz w:val="24"/>
                <w:szCs w:val="24"/>
                <w:rtl/>
                <w:lang w:eastAsia="he-IL"/>
              </w:rPr>
              <w:t>.</w:t>
            </w:r>
          </w:p>
        </w:tc>
      </w:tr>
      <w:tr w:rsidR="003E3248" w:rsidRPr="00FC180D" w14:paraId="3C29E302"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43FD2FD6"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6320EF98"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24</w:t>
            </w:r>
          </w:p>
        </w:tc>
        <w:tc>
          <w:tcPr>
            <w:tcW w:w="4676" w:type="dxa"/>
            <w:tcBorders>
              <w:top w:val="single" w:sz="4" w:space="0" w:color="auto"/>
              <w:left w:val="single" w:sz="4" w:space="0" w:color="auto"/>
              <w:bottom w:val="single" w:sz="4" w:space="0" w:color="auto"/>
              <w:right w:val="single" w:sz="4" w:space="0" w:color="auto"/>
            </w:tcBorders>
          </w:tcPr>
          <w:p w14:paraId="019485AC" w14:textId="29BFF208" w:rsidR="003E3248" w:rsidRPr="00FC180D" w:rsidRDefault="003E3248" w:rsidP="00D059B2">
            <w:pPr>
              <w:autoSpaceDE w:val="0"/>
              <w:autoSpaceDN w:val="0"/>
              <w:adjustRightInd w:val="0"/>
              <w:spacing w:line="360" w:lineRule="auto"/>
              <w:contextualSpacing/>
              <w:rPr>
                <w:rFonts w:asciiTheme="minorBidi" w:hAnsiTheme="minorBidi"/>
                <w:color w:val="000000" w:themeColor="text1"/>
                <w:sz w:val="24"/>
                <w:szCs w:val="24"/>
              </w:rPr>
            </w:pPr>
            <w:r w:rsidRPr="00FC180D">
              <w:rPr>
                <w:rFonts w:asciiTheme="minorBidi" w:hAnsiTheme="minorBidi"/>
                <w:color w:val="000000" w:themeColor="text1"/>
                <w:sz w:val="24"/>
                <w:szCs w:val="24"/>
                <w:rtl/>
              </w:rPr>
              <w:t>מוסד מחקר לא יכול לקחת אחריות להסתמכות על תוצרי מחקר. יש לסייג בהתאם, ולאחריות על פי דין בלבד.</w:t>
            </w:r>
            <w:r>
              <w:rPr>
                <w:rFonts w:asciiTheme="minorBidi" w:hAnsiTheme="minorBidi"/>
                <w:color w:val="000000" w:themeColor="text1"/>
                <w:sz w:val="24"/>
                <w:szCs w:val="24"/>
                <w:rtl/>
              </w:rPr>
              <w:t xml:space="preserve"> </w:t>
            </w:r>
          </w:p>
          <w:p w14:paraId="39D8B6BB" w14:textId="77777777" w:rsidR="003E3248" w:rsidRPr="00FC180D" w:rsidRDefault="003E3248" w:rsidP="00D059B2">
            <w:pPr>
              <w:autoSpaceDE w:val="0"/>
              <w:autoSpaceDN w:val="0"/>
              <w:adjustRightInd w:val="0"/>
              <w:spacing w:line="360" w:lineRule="auto"/>
              <w:contextualSpacing/>
              <w:rPr>
                <w:rFonts w:asciiTheme="minorBidi" w:hAnsiTheme="minorBidi"/>
                <w:color w:val="000000" w:themeColor="text1"/>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49E6F3F5" w14:textId="77777777" w:rsidR="003E3248" w:rsidRPr="00FC180D" w:rsidRDefault="003E3248" w:rsidP="00D059B2">
            <w:pPr>
              <w:keepLines/>
              <w:spacing w:line="276" w:lineRule="auto"/>
              <w:jc w:val="both"/>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7194735A"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2DF697DF"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ב'</w:t>
            </w:r>
          </w:p>
          <w:p w14:paraId="682D1F2D"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25</w:t>
            </w:r>
          </w:p>
        </w:tc>
        <w:tc>
          <w:tcPr>
            <w:tcW w:w="4676" w:type="dxa"/>
            <w:tcBorders>
              <w:top w:val="single" w:sz="4" w:space="0" w:color="auto"/>
              <w:left w:val="single" w:sz="4" w:space="0" w:color="auto"/>
              <w:bottom w:val="single" w:sz="4" w:space="0" w:color="auto"/>
              <w:right w:val="single" w:sz="4" w:space="0" w:color="auto"/>
            </w:tcBorders>
          </w:tcPr>
          <w:p w14:paraId="2611E108" w14:textId="77777777" w:rsidR="003E3248" w:rsidRPr="00FC180D" w:rsidRDefault="003E3248" w:rsidP="00D059B2">
            <w:pPr>
              <w:autoSpaceDE w:val="0"/>
              <w:autoSpaceDN w:val="0"/>
              <w:adjustRightInd w:val="0"/>
              <w:spacing w:line="360" w:lineRule="auto"/>
              <w:contextualSpacing/>
              <w:rPr>
                <w:rFonts w:asciiTheme="minorBidi" w:hAnsiTheme="minorBidi"/>
                <w:color w:val="000000" w:themeColor="text1"/>
                <w:sz w:val="24"/>
                <w:szCs w:val="24"/>
              </w:rPr>
            </w:pPr>
            <w:r w:rsidRPr="00FC180D">
              <w:rPr>
                <w:rFonts w:asciiTheme="minorBidi" w:hAnsiTheme="minorBidi"/>
                <w:color w:val="000000" w:themeColor="text1"/>
                <w:sz w:val="24"/>
                <w:szCs w:val="24"/>
                <w:rtl/>
              </w:rPr>
              <w:t xml:space="preserve">נבקש שסעיף יהיה הדדי בין הצדדים. </w:t>
            </w:r>
          </w:p>
          <w:p w14:paraId="16F2C806" w14:textId="77777777" w:rsidR="003E3248" w:rsidRPr="00FC180D" w:rsidRDefault="003E3248" w:rsidP="00D059B2">
            <w:pPr>
              <w:autoSpaceDE w:val="0"/>
              <w:autoSpaceDN w:val="0"/>
              <w:bidi w:val="0"/>
              <w:adjustRightInd w:val="0"/>
              <w:spacing w:line="300" w:lineRule="atLeast"/>
              <w:jc w:val="right"/>
              <w:rPr>
                <w:rFonts w:asciiTheme="minorBidi" w:hAnsiTheme="minorBidi"/>
                <w:sz w:val="24"/>
                <w:szCs w:val="24"/>
                <w:rtl/>
              </w:rPr>
            </w:pPr>
          </w:p>
        </w:tc>
        <w:tc>
          <w:tcPr>
            <w:tcW w:w="2827" w:type="dxa"/>
            <w:tcBorders>
              <w:top w:val="single" w:sz="4" w:space="0" w:color="auto"/>
              <w:left w:val="single" w:sz="4" w:space="0" w:color="auto"/>
              <w:bottom w:val="single" w:sz="4" w:space="0" w:color="auto"/>
              <w:right w:val="single" w:sz="4" w:space="0" w:color="auto"/>
            </w:tcBorders>
          </w:tcPr>
          <w:p w14:paraId="7AF05908"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r w:rsidR="003E3248" w:rsidRPr="00FC180D" w14:paraId="3EFD5929"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671A2FD1"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ד'(1)</w:t>
            </w:r>
          </w:p>
          <w:p w14:paraId="72A942F5"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1</w:t>
            </w:r>
          </w:p>
        </w:tc>
        <w:tc>
          <w:tcPr>
            <w:tcW w:w="4676" w:type="dxa"/>
            <w:tcBorders>
              <w:top w:val="single" w:sz="4" w:space="0" w:color="auto"/>
              <w:left w:val="single" w:sz="4" w:space="0" w:color="auto"/>
              <w:bottom w:val="single" w:sz="4" w:space="0" w:color="auto"/>
              <w:right w:val="single" w:sz="4" w:space="0" w:color="auto"/>
            </w:tcBorders>
          </w:tcPr>
          <w:p w14:paraId="627AAFA2" w14:textId="77777777" w:rsidR="003E3248" w:rsidRPr="00FC180D" w:rsidRDefault="003E3248" w:rsidP="00D059B2">
            <w:pPr>
              <w:autoSpaceDE w:val="0"/>
              <w:autoSpaceDN w:val="0"/>
              <w:bidi w:val="0"/>
              <w:adjustRightInd w:val="0"/>
              <w:spacing w:line="300" w:lineRule="atLeast"/>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17B0B2CB" w14:textId="77777777" w:rsidR="003E3248" w:rsidRPr="00FC180D" w:rsidRDefault="003E3248" w:rsidP="00D059B2">
            <w:pPr>
              <w:autoSpaceDE w:val="0"/>
              <w:autoSpaceDN w:val="0"/>
              <w:bidi w:val="0"/>
              <w:adjustRightInd w:val="0"/>
              <w:spacing w:line="300" w:lineRule="atLeast"/>
              <w:jc w:val="right"/>
              <w:rPr>
                <w:rFonts w:asciiTheme="minorBidi" w:hAnsiTheme="minorBidi"/>
                <w:sz w:val="24"/>
                <w:szCs w:val="24"/>
                <w:rtl/>
              </w:rPr>
            </w:pPr>
            <w:r w:rsidRPr="00FC180D">
              <w:rPr>
                <w:rFonts w:asciiTheme="minorBidi" w:hAnsiTheme="minorBidi"/>
                <w:sz w:val="24"/>
                <w:szCs w:val="24"/>
                <w:rtl/>
              </w:rPr>
              <w:t xml:space="preserve">החוקרים </w:t>
            </w:r>
            <w:r w:rsidRPr="00FC180D">
              <w:rPr>
                <w:rFonts w:asciiTheme="minorBidi" w:hAnsiTheme="minorBidi"/>
                <w:color w:val="FF0000"/>
                <w:sz w:val="24"/>
                <w:szCs w:val="24"/>
                <w:rtl/>
              </w:rPr>
              <w:t xml:space="preserve">האחראים </w:t>
            </w:r>
            <w:r w:rsidRPr="00FC180D">
              <w:rPr>
                <w:rFonts w:asciiTheme="minorBidi" w:hAnsiTheme="minorBidi"/>
                <w:sz w:val="24"/>
                <w:szCs w:val="24"/>
                <w:rtl/>
              </w:rPr>
              <w:t xml:space="preserve">שהוגשו בהצעה אינם בניגוד עניינים בין ענייניהם האישיים ועיסוקיהם האחרים </w:t>
            </w:r>
            <w:r w:rsidRPr="00FC180D">
              <w:rPr>
                <w:rFonts w:asciiTheme="minorBidi" w:hAnsiTheme="minorBidi"/>
                <w:sz w:val="24"/>
                <w:szCs w:val="24"/>
                <w:rtl/>
              </w:rPr>
              <w:lastRenderedPageBreak/>
              <w:t>לבין ביצוע מחקר היתכנות שיבוצע במסגרת ההסכם או המשרד, בין במישרין, בין בעקיפין.</w:t>
            </w:r>
          </w:p>
        </w:tc>
        <w:tc>
          <w:tcPr>
            <w:tcW w:w="2827" w:type="dxa"/>
            <w:tcBorders>
              <w:top w:val="single" w:sz="4" w:space="0" w:color="auto"/>
              <w:left w:val="single" w:sz="4" w:space="0" w:color="auto"/>
              <w:bottom w:val="single" w:sz="4" w:space="0" w:color="auto"/>
              <w:right w:val="single" w:sz="4" w:space="0" w:color="auto"/>
            </w:tcBorders>
          </w:tcPr>
          <w:p w14:paraId="70C7E086"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lastRenderedPageBreak/>
              <w:t>אין שינוי בהוראות הסעיף.</w:t>
            </w:r>
          </w:p>
        </w:tc>
      </w:tr>
      <w:tr w:rsidR="003E3248" w:rsidRPr="00FC180D" w14:paraId="5D39548D" w14:textId="77777777" w:rsidTr="00D059B2">
        <w:trPr>
          <w:trHeight w:val="255"/>
        </w:trPr>
        <w:tc>
          <w:tcPr>
            <w:tcW w:w="1571" w:type="dxa"/>
            <w:tcBorders>
              <w:top w:val="single" w:sz="4" w:space="0" w:color="auto"/>
              <w:left w:val="single" w:sz="4" w:space="0" w:color="auto"/>
              <w:bottom w:val="single" w:sz="4" w:space="0" w:color="auto"/>
              <w:right w:val="single" w:sz="4" w:space="0" w:color="auto"/>
            </w:tcBorders>
          </w:tcPr>
          <w:p w14:paraId="185243B4"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נספח ד'(1)</w:t>
            </w:r>
          </w:p>
          <w:p w14:paraId="26FC00A5" w14:textId="77777777" w:rsidR="003E3248" w:rsidRPr="00FC180D" w:rsidRDefault="003E3248" w:rsidP="00D059B2">
            <w:pPr>
              <w:spacing w:line="360" w:lineRule="auto"/>
              <w:rPr>
                <w:rFonts w:asciiTheme="minorBidi" w:eastAsia="Times New Roman" w:hAnsiTheme="minorBidi"/>
                <w:sz w:val="24"/>
                <w:szCs w:val="24"/>
                <w:rtl/>
                <w:lang w:eastAsia="he-IL"/>
              </w:rPr>
            </w:pPr>
            <w:r w:rsidRPr="00FC180D">
              <w:rPr>
                <w:rFonts w:asciiTheme="minorBidi" w:eastAsia="Times New Roman" w:hAnsiTheme="minorBidi"/>
                <w:sz w:val="24"/>
                <w:szCs w:val="24"/>
                <w:rtl/>
                <w:lang w:eastAsia="he-IL"/>
              </w:rPr>
              <w:t>סעיף 5</w:t>
            </w:r>
          </w:p>
        </w:tc>
        <w:tc>
          <w:tcPr>
            <w:tcW w:w="4676" w:type="dxa"/>
            <w:tcBorders>
              <w:top w:val="single" w:sz="4" w:space="0" w:color="auto"/>
              <w:left w:val="single" w:sz="4" w:space="0" w:color="auto"/>
              <w:bottom w:val="single" w:sz="4" w:space="0" w:color="auto"/>
              <w:right w:val="single" w:sz="4" w:space="0" w:color="auto"/>
            </w:tcBorders>
          </w:tcPr>
          <w:p w14:paraId="2CB192E2" w14:textId="77777777" w:rsidR="003E3248" w:rsidRPr="00FC180D" w:rsidRDefault="003E3248" w:rsidP="00D059B2">
            <w:pPr>
              <w:autoSpaceDE w:val="0"/>
              <w:autoSpaceDN w:val="0"/>
              <w:bidi w:val="0"/>
              <w:adjustRightInd w:val="0"/>
              <w:spacing w:line="300" w:lineRule="atLeast"/>
              <w:jc w:val="right"/>
              <w:rPr>
                <w:rFonts w:asciiTheme="minorBidi" w:hAnsiTheme="minorBidi"/>
                <w:sz w:val="24"/>
                <w:szCs w:val="24"/>
              </w:rPr>
            </w:pPr>
            <w:r w:rsidRPr="00FC180D">
              <w:rPr>
                <w:rFonts w:asciiTheme="minorBidi" w:hAnsiTheme="minorBidi"/>
                <w:sz w:val="24"/>
                <w:szCs w:val="24"/>
                <w:rtl/>
              </w:rPr>
              <w:t>נבקש לערוך את השינויים באדום:</w:t>
            </w:r>
          </w:p>
          <w:p w14:paraId="335CB2E2" w14:textId="77777777" w:rsidR="003E3248" w:rsidRPr="00FC180D" w:rsidRDefault="003E3248" w:rsidP="00D059B2">
            <w:pPr>
              <w:bidi w:val="0"/>
              <w:spacing w:line="360" w:lineRule="auto"/>
              <w:jc w:val="right"/>
              <w:rPr>
                <w:rFonts w:asciiTheme="minorBidi" w:hAnsiTheme="minorBidi"/>
                <w:sz w:val="24"/>
                <w:szCs w:val="24"/>
              </w:rPr>
            </w:pPr>
            <w:r w:rsidRPr="00FC180D">
              <w:rPr>
                <w:rFonts w:asciiTheme="minorBidi" w:hAnsiTheme="minorBidi"/>
                <w:sz w:val="24"/>
                <w:szCs w:val="24"/>
                <w:rtl/>
              </w:rPr>
              <w:t>ניגוד עניינים בהתחייבות זו מתייחס:</w:t>
            </w:r>
          </w:p>
          <w:p w14:paraId="06474639" w14:textId="77777777" w:rsidR="003E3248" w:rsidRPr="00FC180D" w:rsidRDefault="003E3248" w:rsidP="00D059B2">
            <w:pPr>
              <w:autoSpaceDE w:val="0"/>
              <w:autoSpaceDN w:val="0"/>
              <w:bidi w:val="0"/>
              <w:adjustRightInd w:val="0"/>
              <w:spacing w:line="300" w:lineRule="atLeast"/>
              <w:jc w:val="right"/>
              <w:rPr>
                <w:rFonts w:asciiTheme="minorBidi" w:hAnsiTheme="minorBidi"/>
                <w:sz w:val="24"/>
                <w:szCs w:val="24"/>
                <w:rtl/>
              </w:rPr>
            </w:pPr>
            <w:r w:rsidRPr="00FC180D">
              <w:rPr>
                <w:rFonts w:asciiTheme="minorBidi" w:hAnsiTheme="minorBidi"/>
                <w:sz w:val="24"/>
                <w:szCs w:val="24"/>
                <w:rtl/>
              </w:rPr>
              <w:t xml:space="preserve">לעניינו של החוקר </w:t>
            </w:r>
            <w:r w:rsidRPr="00FC180D">
              <w:rPr>
                <w:rFonts w:asciiTheme="minorBidi" w:hAnsiTheme="minorBidi"/>
                <w:color w:val="FF0000"/>
                <w:sz w:val="24"/>
                <w:szCs w:val="24"/>
                <w:rtl/>
              </w:rPr>
              <w:t>האחראי</w:t>
            </w:r>
            <w:r w:rsidRPr="00FC180D">
              <w:rPr>
                <w:rFonts w:asciiTheme="minorBidi" w:hAnsiTheme="minorBidi"/>
                <w:sz w:val="24"/>
                <w:szCs w:val="24"/>
                <w:rtl/>
              </w:rPr>
              <w:t>[...]"</w:t>
            </w:r>
          </w:p>
        </w:tc>
        <w:tc>
          <w:tcPr>
            <w:tcW w:w="2827" w:type="dxa"/>
            <w:tcBorders>
              <w:top w:val="single" w:sz="4" w:space="0" w:color="auto"/>
              <w:left w:val="single" w:sz="4" w:space="0" w:color="auto"/>
              <w:bottom w:val="single" w:sz="4" w:space="0" w:color="auto"/>
              <w:right w:val="single" w:sz="4" w:space="0" w:color="auto"/>
            </w:tcBorders>
          </w:tcPr>
          <w:p w14:paraId="775D9C12" w14:textId="77777777" w:rsidR="003E3248" w:rsidRPr="00FC180D" w:rsidRDefault="003E3248" w:rsidP="00D059B2">
            <w:pPr>
              <w:keepLines/>
              <w:spacing w:line="276" w:lineRule="auto"/>
              <w:jc w:val="both"/>
              <w:rPr>
                <w:rFonts w:asciiTheme="minorBidi" w:eastAsia="Times New Roman" w:hAnsiTheme="minorBidi"/>
                <w:sz w:val="24"/>
                <w:szCs w:val="24"/>
                <w:lang w:eastAsia="he-IL"/>
              </w:rPr>
            </w:pPr>
            <w:r w:rsidRPr="00FC180D">
              <w:rPr>
                <w:rFonts w:asciiTheme="minorBidi" w:eastAsia="Times New Roman" w:hAnsiTheme="minorBidi"/>
                <w:sz w:val="24"/>
                <w:szCs w:val="24"/>
                <w:rtl/>
                <w:lang w:eastAsia="he-IL"/>
              </w:rPr>
              <w:t>אין שינוי בהוראות הסעיף.</w:t>
            </w:r>
          </w:p>
        </w:tc>
      </w:tr>
    </w:tbl>
    <w:p w14:paraId="789493F9" w14:textId="77777777" w:rsidR="003E3248" w:rsidRPr="003E3248" w:rsidRDefault="003E3248" w:rsidP="003E3248"/>
    <w:sectPr w:rsidR="003E3248" w:rsidRPr="003E3248" w:rsidSect="00CF53E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135522"/>
    <w:multiLevelType w:val="hybridMultilevel"/>
    <w:tmpl w:val="FAAE7710"/>
    <w:lvl w:ilvl="0" w:tplc="5922E5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E757705"/>
    <w:multiLevelType w:val="hybridMultilevel"/>
    <w:tmpl w:val="E25EB218"/>
    <w:lvl w:ilvl="0" w:tplc="F1B44708">
      <w:start w:val="1"/>
      <w:numFmt w:val="decimal"/>
      <w:lvlText w:val="%1."/>
      <w:lvlJc w:val="left"/>
      <w:pPr>
        <w:ind w:left="1080" w:hanging="360"/>
      </w:pPr>
      <w:rPr>
        <w:rFonts w:cs="David"/>
        <w:sz w:val="24"/>
        <w:szCs w:val="24"/>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15:restartNumberingAfterBreak="0">
    <w:nsid w:val="74A51C48"/>
    <w:multiLevelType w:val="hybridMultilevel"/>
    <w:tmpl w:val="75747780"/>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248"/>
    <w:rsid w:val="003E3248"/>
    <w:rsid w:val="0047366C"/>
    <w:rsid w:val="00CF53E8"/>
    <w:rsid w:val="00FE23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E83A6"/>
  <w15:chartTrackingRefBased/>
  <w15:docId w15:val="{66B54716-1612-4AA4-963F-C80826FB7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3E324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E3248"/>
    <w:rPr>
      <w:rFonts w:asciiTheme="majorHAnsi" w:eastAsiaTheme="majorEastAsia" w:hAnsiTheme="majorHAnsi" w:cstheme="majorBidi"/>
      <w:color w:val="2F5496" w:themeColor="accent1" w:themeShade="BF"/>
      <w:sz w:val="32"/>
      <w:szCs w:val="32"/>
    </w:rPr>
  </w:style>
  <w:style w:type="character" w:styleId="Hyperlink">
    <w:name w:val="Hyperlink"/>
    <w:rsid w:val="003E3248"/>
    <w:rPr>
      <w:color w:val="3464BA"/>
      <w:u w:val="dotted" w:color="3464BA"/>
    </w:rPr>
  </w:style>
  <w:style w:type="paragraph" w:styleId="a3">
    <w:name w:val="List Paragraph"/>
    <w:basedOn w:val="a"/>
    <w:link w:val="a4"/>
    <w:uiPriority w:val="34"/>
    <w:qFormat/>
    <w:rsid w:val="003E3248"/>
    <w:pPr>
      <w:spacing w:after="0" w:line="240" w:lineRule="auto"/>
      <w:ind w:left="720"/>
    </w:pPr>
    <w:rPr>
      <w:rFonts w:ascii="Verdana" w:eastAsia="PMingLiU" w:hAnsi="Verdana" w:cs="Arial"/>
      <w:sz w:val="20"/>
      <w:szCs w:val="20"/>
    </w:rPr>
  </w:style>
  <w:style w:type="character" w:customStyle="1" w:styleId="a4">
    <w:name w:val="פיסקת רשימה תו"/>
    <w:link w:val="a3"/>
    <w:uiPriority w:val="34"/>
    <w:locked/>
    <w:rsid w:val="003E3248"/>
    <w:rPr>
      <w:rFonts w:ascii="Verdana" w:eastAsia="PMingLiU" w:hAnsi="Verdana"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gov.il/he/departments/guides/website_accessibilit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nevo.co.il/law_html/law01/500_865.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7C14A4-97C6-4DA2-B8A7-57CF90DC4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Pages>
  <Words>2982</Words>
  <Characters>14914</Characters>
  <Application>Microsoft Office Word</Application>
  <DocSecurity>0</DocSecurity>
  <Lines>124</Lines>
  <Paragraphs>35</Paragraphs>
  <ScaleCrop>false</ScaleCrop>
  <Company>Sviva.gov.il</Company>
  <LinksUpToDate>false</LinksUpToDate>
  <CharactersWithSpaces>17861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רויטל הכהן  Revital Hachoen</dc:creator>
  <cp:keywords/>
  <dc:description/>
  <cp:lastModifiedBy>רויטל הכהן  Revital Hachoen</cp:lastModifiedBy>
  <cp:revision>2</cp:revision>
  <dcterms:created xsi:type="dcterms:W3CDTF">2022-03-06T05:59:00Z</dcterms:created>
  <dcterms:modified xsi:type="dcterms:W3CDTF">2022-03-06T06:05:00Z</dcterms:modified>
</cp:coreProperties>
</file>